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F" w:rsidRDefault="006C1E7F" w:rsidP="006C1E7F">
      <w:pPr>
        <w:pStyle w:val="1"/>
        <w:jc w:val="center"/>
      </w:pPr>
      <w:r>
        <w:t>Информация регионального оператора АО «</w:t>
      </w:r>
      <w:proofErr w:type="spellStart"/>
      <w:r>
        <w:t>Югра-Экология</w:t>
      </w:r>
      <w:proofErr w:type="spellEnd"/>
      <w:r>
        <w:t>» для юридических лиц и индивидуальных предпринимателей</w:t>
      </w:r>
    </w:p>
    <w:p w:rsidR="006C1E7F" w:rsidRDefault="006C1E7F" w:rsidP="006C1E7F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C1E7F" w:rsidRDefault="006C1E7F" w:rsidP="006C1E7F">
      <w:pPr>
        <w:pStyle w:val="a3"/>
        <w:ind w:left="720"/>
        <w:jc w:val="center"/>
      </w:pPr>
      <w:r>
        <w:t>Уважаемые потребители - юридические лица, индивидуальные предприниматели!</w:t>
      </w:r>
    </w:p>
    <w:p w:rsidR="006C1E7F" w:rsidRDefault="006C1E7F" w:rsidP="006C1E7F">
      <w:pPr>
        <w:pStyle w:val="a3"/>
        <w:jc w:val="both"/>
      </w:pPr>
      <w:r>
        <w:t>АО «</w:t>
      </w:r>
      <w:proofErr w:type="spellStart"/>
      <w:r>
        <w:t>Югра-Экология</w:t>
      </w:r>
      <w:proofErr w:type="spellEnd"/>
      <w:r>
        <w:t>» приглашает к заключению договоров на услуги по обращению с твёрдыми коммунальными отходами (ТКО).</w:t>
      </w:r>
    </w:p>
    <w:p w:rsidR="006C1E7F" w:rsidRDefault="006C1E7F" w:rsidP="006C1E7F">
      <w:pPr>
        <w:pStyle w:val="a3"/>
        <w:jc w:val="both"/>
      </w:pPr>
      <w:r w:rsidRPr="008248F5">
        <w:t>В </w:t>
      </w:r>
      <w:proofErr w:type="gramStart"/>
      <w:r w:rsidRPr="008248F5">
        <w:t>соответствии</w:t>
      </w:r>
      <w:proofErr w:type="gramEnd"/>
      <w:r w:rsidRPr="008248F5">
        <w:t xml:space="preserve"> с федеральным законодательством в области обращения с отходами, юридические лица, индивидуальные предприниматели, в результате деятельности которых образуются, накапливаются ТКО, обязаны заключить договор с региональным оператором по обращению с ТКО и своевременно оплачивать услугу по вывозу ТКО. </w:t>
      </w:r>
      <w:r>
        <w:t xml:space="preserve">Уклонение от заключения договора для юридических лиц влечет за собой наказание в </w:t>
      </w:r>
      <w:proofErr w:type="gramStart"/>
      <w:r>
        <w:t>виде</w:t>
      </w:r>
      <w:proofErr w:type="gramEnd"/>
      <w:r>
        <w:t xml:space="preserve"> штрафа по ст. 8.2 КОАП «Несоблюдение требований в области охраны окружающей среды при обращении с отходами производства и потребления».</w:t>
      </w:r>
    </w:p>
    <w:p w:rsidR="006C1E7F" w:rsidRDefault="006C1E7F" w:rsidP="006C1E7F">
      <w:pPr>
        <w:pStyle w:val="a3"/>
        <w:jc w:val="both"/>
      </w:pPr>
      <w:r>
        <w:t>Представителем  регионального оператора АО «</w:t>
      </w:r>
      <w:proofErr w:type="spellStart"/>
      <w:r>
        <w:t>Югра-Экология</w:t>
      </w:r>
      <w:proofErr w:type="spellEnd"/>
      <w:r>
        <w:t>» в городе Урай является АО «</w:t>
      </w:r>
      <w:proofErr w:type="spellStart"/>
      <w:r>
        <w:t>ЮТЭК-Энергия</w:t>
      </w:r>
      <w:proofErr w:type="spellEnd"/>
      <w:r>
        <w:t>».</w:t>
      </w:r>
    </w:p>
    <w:p w:rsidR="006C1E7F" w:rsidRDefault="006C1E7F" w:rsidP="006C1E7F">
      <w:pPr>
        <w:pStyle w:val="a3"/>
        <w:spacing w:before="0" w:beforeAutospacing="0" w:after="0" w:afterAutospacing="0"/>
        <w:jc w:val="both"/>
      </w:pPr>
      <w:r>
        <w:t>Д</w:t>
      </w:r>
      <w:r w:rsidRPr="008248F5">
        <w:t>оговор с региональным оператором можно заключить</w:t>
      </w:r>
      <w:r>
        <w:t>, обратившись в АО «</w:t>
      </w:r>
      <w:proofErr w:type="spellStart"/>
      <w:r>
        <w:t>ЮТЭК-Энергия</w:t>
      </w:r>
      <w:proofErr w:type="spellEnd"/>
      <w:r>
        <w:t>» по адресу: г. Урай,</w:t>
      </w:r>
      <w:r w:rsidRPr="00BB3142">
        <w:t xml:space="preserve"> </w:t>
      </w:r>
      <w:r>
        <w:t>ул</w:t>
      </w:r>
      <w:proofErr w:type="gramStart"/>
      <w:r>
        <w:t>.С</w:t>
      </w:r>
      <w:proofErr w:type="gramEnd"/>
      <w:r>
        <w:t>ибирская, дом 2 -  здание «</w:t>
      </w:r>
      <w:proofErr w:type="spellStart"/>
      <w:r>
        <w:t>ЮТЭК-Энергия</w:t>
      </w:r>
      <w:proofErr w:type="spellEnd"/>
      <w:r>
        <w:t>»</w:t>
      </w:r>
      <w:r w:rsidRPr="008248F5">
        <w:t>.</w:t>
      </w:r>
    </w:p>
    <w:p w:rsidR="006C1E7F" w:rsidRDefault="006C1E7F" w:rsidP="006C1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266">
        <w:rPr>
          <w:rFonts w:ascii="Times New Roman" w:hAnsi="Times New Roman"/>
          <w:sz w:val="24"/>
          <w:szCs w:val="24"/>
        </w:rPr>
        <w:t xml:space="preserve">Контактные лица: </w:t>
      </w:r>
      <w:r w:rsidRPr="000C0266">
        <w:rPr>
          <w:rFonts w:ascii="Times New Roman" w:hAnsi="Times New Roman"/>
          <w:sz w:val="24"/>
          <w:szCs w:val="24"/>
        </w:rPr>
        <w:br/>
      </w:r>
      <w:proofErr w:type="spellStart"/>
      <w:r w:rsidRPr="000C0266">
        <w:rPr>
          <w:rFonts w:ascii="Times New Roman" w:hAnsi="Times New Roman"/>
          <w:sz w:val="24"/>
          <w:szCs w:val="24"/>
        </w:rPr>
        <w:t>Патцук</w:t>
      </w:r>
      <w:proofErr w:type="spellEnd"/>
      <w:r w:rsidRPr="000C0266">
        <w:rPr>
          <w:rFonts w:ascii="Times New Roman" w:hAnsi="Times New Roman"/>
          <w:sz w:val="24"/>
          <w:szCs w:val="24"/>
        </w:rPr>
        <w:t xml:space="preserve"> Ольга Викторовна — специалист 1 категории отдела по работе с потребителями </w:t>
      </w:r>
    </w:p>
    <w:p w:rsidR="006C1E7F" w:rsidRPr="000C0266" w:rsidRDefault="006C1E7F" w:rsidP="006C1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266">
        <w:rPr>
          <w:rFonts w:ascii="Times New Roman" w:hAnsi="Times New Roman"/>
          <w:sz w:val="24"/>
          <w:szCs w:val="24"/>
        </w:rPr>
        <w:t xml:space="preserve">тел.: </w:t>
      </w:r>
      <w:r w:rsidRPr="000C0266">
        <w:rPr>
          <w:rStyle w:val="js-phone-number"/>
          <w:rFonts w:ascii="Times New Roman" w:hAnsi="Times New Roman"/>
          <w:sz w:val="24"/>
          <w:szCs w:val="24"/>
        </w:rPr>
        <w:t>+7(34676)21216</w:t>
      </w:r>
      <w:r w:rsidRPr="000C0266">
        <w:rPr>
          <w:rFonts w:ascii="Times New Roman" w:hAnsi="Times New Roman"/>
          <w:sz w:val="24"/>
          <w:szCs w:val="24"/>
        </w:rPr>
        <w:t xml:space="preserve">, доб.116; </w:t>
      </w:r>
      <w:r w:rsidRPr="000C0266">
        <w:rPr>
          <w:rStyle w:val="js-phone-number"/>
          <w:rFonts w:ascii="Times New Roman" w:hAnsi="Times New Roman"/>
          <w:sz w:val="24"/>
          <w:szCs w:val="24"/>
        </w:rPr>
        <w:t>+79044643633</w:t>
      </w:r>
    </w:p>
    <w:p w:rsidR="006C1E7F" w:rsidRDefault="006C1E7F" w:rsidP="006C1E7F">
      <w:pPr>
        <w:spacing w:after="0" w:line="240" w:lineRule="auto"/>
      </w:pPr>
      <w:hyperlink r:id="rId4" w:tgtFrame="_blank" w:history="1">
        <w:r>
          <w:rPr>
            <w:rStyle w:val="a4"/>
          </w:rPr>
          <w:t>ugraecol@mail.ru</w:t>
        </w:r>
      </w:hyperlink>
    </w:p>
    <w:p w:rsidR="006C1E7F" w:rsidRDefault="006C1E7F" w:rsidP="006C1E7F">
      <w:pPr>
        <w:pStyle w:val="a3"/>
        <w:spacing w:before="0" w:beforeAutospacing="0" w:after="0" w:afterAutospacing="0"/>
      </w:pPr>
    </w:p>
    <w:p w:rsidR="006C1E7F" w:rsidRPr="003C675F" w:rsidRDefault="006C1E7F" w:rsidP="006C1E7F">
      <w:pPr>
        <w:tabs>
          <w:tab w:val="left" w:pos="142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12C5" w:rsidRDefault="00E012C5"/>
    <w:sectPr w:rsidR="00E012C5" w:rsidSect="00B3330F">
      <w:headerReference w:type="default" r:id="rId5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CD" w:rsidRDefault="006C1E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51ECD" w:rsidRDefault="006C1E7F" w:rsidP="00B9356E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7F"/>
    <w:rsid w:val="005210D4"/>
    <w:rsid w:val="006C1E7F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C1E7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E7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C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C1E7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C1E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7F"/>
    <w:rPr>
      <w:rFonts w:ascii="Calibri" w:eastAsia="Times New Roman" w:hAnsi="Calibri" w:cs="Times New Roman"/>
    </w:rPr>
  </w:style>
  <w:style w:type="character" w:customStyle="1" w:styleId="js-phone-numbermrcssattr">
    <w:name w:val="js-phone-number_mr_css_attr"/>
    <w:basedOn w:val="a0"/>
    <w:rsid w:val="006C1E7F"/>
  </w:style>
  <w:style w:type="character" w:customStyle="1" w:styleId="js-phone-number">
    <w:name w:val="js-phone-number"/>
    <w:basedOn w:val="a0"/>
    <w:rsid w:val="006C1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.mail.ru/compose/?mailto=mailto%3augraec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2020-12-18T06:46:00Z</dcterms:created>
  <dcterms:modified xsi:type="dcterms:W3CDTF">2020-12-18T06:48:00Z</dcterms:modified>
</cp:coreProperties>
</file>