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D73" w:rsidRDefault="00B97413">
      <w:pPr>
        <w:pStyle w:val="a7"/>
        <w:rPr>
          <w:lang w:val="en-U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0;margin-top:0;width:50pt;height:50pt;z-index:251650048;visibility:hidden" filled="t" stroked="t">
            <v:stroke joinstyle="round"/>
            <v:path o:extrusionok="t" gradientshapeok="f" o:connecttype="segments"/>
            <o:lock v:ext="edit" aspectratio="f" selection="t"/>
          </v:shape>
        </w:pict>
      </w:r>
      <w:r>
        <w:pict>
          <v:shape id="_x0000_i0" o:spid="_x0000_i1025" type="#_x0000_t75" style="width:48pt;height:62.25pt;mso-wrap-distance-left:0;mso-wrap-distance-top:0;mso-wrap-distance-right:0;mso-wrap-distance-bottom:0">
            <v:imagedata r:id="rId8" o:title=""/>
            <v:path textboxrect="0,0,0,0"/>
          </v:shape>
        </w:pict>
      </w:r>
    </w:p>
    <w:p w:rsidR="00636D73" w:rsidRDefault="007D6EDA">
      <w:pPr>
        <w:pStyle w:val="a7"/>
        <w:rPr>
          <w:b/>
          <w:sz w:val="24"/>
          <w:szCs w:val="24"/>
        </w:rPr>
      </w:pPr>
      <w:r>
        <w:rPr>
          <w:b/>
          <w:sz w:val="24"/>
          <w:szCs w:val="24"/>
        </w:rPr>
        <w:t>ГОРОДСКОЙ ОКРУГ УРАЙ</w:t>
      </w:r>
    </w:p>
    <w:p w:rsidR="00636D73" w:rsidRDefault="007D6EDA">
      <w:pPr>
        <w:jc w:val="center"/>
        <w:rPr>
          <w:b/>
        </w:rPr>
      </w:pPr>
      <w:r>
        <w:rPr>
          <w:b/>
        </w:rPr>
        <w:t>Ханты-Мансийского автономного округа - Югры</w:t>
      </w:r>
    </w:p>
    <w:p w:rsidR="00636D73" w:rsidRDefault="007D6EDA">
      <w:pPr>
        <w:pStyle w:val="Heading1"/>
        <w:rPr>
          <w:b/>
          <w:sz w:val="40"/>
        </w:rPr>
      </w:pPr>
      <w:r>
        <w:rPr>
          <w:b/>
          <w:sz w:val="40"/>
        </w:rPr>
        <w:t>АДМИНИСТРАЦИЯ ГОРОДА УРАЙ</w:t>
      </w:r>
    </w:p>
    <w:p w:rsidR="00636D73" w:rsidRDefault="007D6EDA">
      <w:pPr>
        <w:jc w:val="center"/>
        <w:rPr>
          <w:b/>
          <w:sz w:val="40"/>
          <w:szCs w:val="40"/>
        </w:rPr>
      </w:pPr>
      <w:r>
        <w:rPr>
          <w:b/>
          <w:sz w:val="40"/>
          <w:szCs w:val="40"/>
        </w:rPr>
        <w:t>ПОСТАНОВЛЕНИЕ</w:t>
      </w:r>
    </w:p>
    <w:p w:rsidR="00636D73" w:rsidRDefault="00636D73">
      <w:pPr>
        <w:spacing w:after="0" w:line="240" w:lineRule="auto"/>
        <w:rPr>
          <w:bCs w:val="0"/>
        </w:rPr>
      </w:pPr>
    </w:p>
    <w:p w:rsidR="00636D73" w:rsidRDefault="007D6EDA">
      <w:pPr>
        <w:tabs>
          <w:tab w:val="left" w:pos="7797"/>
        </w:tabs>
        <w:spacing w:after="0" w:line="240" w:lineRule="auto"/>
        <w:rPr>
          <w:bCs w:val="0"/>
        </w:rPr>
      </w:pPr>
      <w:r>
        <w:rPr>
          <w:bCs w:val="0"/>
        </w:rPr>
        <w:t xml:space="preserve">от </w:t>
      </w:r>
      <w:r w:rsidR="003C175A">
        <w:rPr>
          <w:bCs w:val="0"/>
        </w:rPr>
        <w:t xml:space="preserve">26.09.2024 </w:t>
      </w:r>
      <w:r w:rsidR="0003572B">
        <w:rPr>
          <w:bCs w:val="0"/>
        </w:rPr>
        <w:t xml:space="preserve">                                                                                                         </w:t>
      </w:r>
      <w:r w:rsidR="003C175A">
        <w:rPr>
          <w:bCs w:val="0"/>
        </w:rPr>
        <w:t>№1921</w:t>
      </w:r>
    </w:p>
    <w:p w:rsidR="00636D73" w:rsidRDefault="00636D73">
      <w:pPr>
        <w:tabs>
          <w:tab w:val="left" w:pos="7797"/>
        </w:tabs>
        <w:spacing w:after="0" w:line="240" w:lineRule="auto"/>
        <w:rPr>
          <w:bCs w:val="0"/>
        </w:rPr>
      </w:pPr>
    </w:p>
    <w:p w:rsidR="00636D73" w:rsidRDefault="00636D73">
      <w:pPr>
        <w:tabs>
          <w:tab w:val="left" w:pos="7797"/>
        </w:tabs>
        <w:spacing w:after="0" w:line="240" w:lineRule="auto"/>
        <w:rPr>
          <w:bCs w:val="0"/>
        </w:rPr>
      </w:pPr>
    </w:p>
    <w:p w:rsidR="00636D73" w:rsidRDefault="007D6EDA">
      <w:pPr>
        <w:tabs>
          <w:tab w:val="left" w:pos="3119"/>
          <w:tab w:val="left" w:pos="3544"/>
          <w:tab w:val="left" w:pos="4820"/>
        </w:tabs>
        <w:spacing w:after="0" w:line="240" w:lineRule="auto"/>
        <w:ind w:right="4675"/>
        <w:rPr>
          <w:bCs w:val="0"/>
        </w:rPr>
      </w:pPr>
      <w:r>
        <w:rPr>
          <w:bCs w:val="0"/>
        </w:rPr>
        <w:t>Об утверждении Порядка предоставления</w:t>
      </w:r>
    </w:p>
    <w:p w:rsidR="007D6EDA" w:rsidRDefault="007D6EDA" w:rsidP="007D6EDA">
      <w:pPr>
        <w:tabs>
          <w:tab w:val="left" w:pos="3119"/>
          <w:tab w:val="left" w:pos="3544"/>
          <w:tab w:val="left" w:pos="4820"/>
        </w:tabs>
        <w:spacing w:after="0" w:line="240" w:lineRule="auto"/>
        <w:ind w:right="-2"/>
        <w:rPr>
          <w:bCs w:val="0"/>
        </w:rPr>
      </w:pPr>
      <w:r>
        <w:rPr>
          <w:bCs w:val="0"/>
        </w:rPr>
        <w:t xml:space="preserve">финансовой поддержки в форме субсидий </w:t>
      </w:r>
    </w:p>
    <w:p w:rsidR="00636D73" w:rsidRDefault="007D6EDA" w:rsidP="007D6EDA">
      <w:pPr>
        <w:tabs>
          <w:tab w:val="left" w:pos="3119"/>
          <w:tab w:val="left" w:pos="3544"/>
          <w:tab w:val="left" w:pos="4820"/>
        </w:tabs>
        <w:spacing w:after="0" w:line="240" w:lineRule="auto"/>
        <w:ind w:right="-2"/>
        <w:rPr>
          <w:bCs w:val="0"/>
        </w:rPr>
      </w:pPr>
      <w:r>
        <w:rPr>
          <w:bCs w:val="0"/>
        </w:rPr>
        <w:t xml:space="preserve">сельскохозяйственным товаропроизводителям  </w:t>
      </w:r>
    </w:p>
    <w:p w:rsidR="00636D73" w:rsidRDefault="00636D73">
      <w:pPr>
        <w:tabs>
          <w:tab w:val="left" w:pos="5529"/>
        </w:tabs>
        <w:spacing w:after="0" w:line="240" w:lineRule="auto"/>
        <w:ind w:right="3826"/>
        <w:jc w:val="both"/>
        <w:rPr>
          <w:bCs w:val="0"/>
        </w:rPr>
      </w:pPr>
    </w:p>
    <w:p w:rsidR="00636D73" w:rsidRDefault="00636D73">
      <w:pPr>
        <w:tabs>
          <w:tab w:val="left" w:pos="993"/>
        </w:tabs>
        <w:spacing w:after="0" w:line="240" w:lineRule="auto"/>
        <w:jc w:val="both"/>
        <w:rPr>
          <w:bCs w:val="0"/>
        </w:rPr>
      </w:pPr>
    </w:p>
    <w:p w:rsidR="00636D73" w:rsidRDefault="007D6EDA">
      <w:pPr>
        <w:spacing w:after="0" w:line="240" w:lineRule="auto"/>
        <w:ind w:firstLine="709"/>
        <w:jc w:val="both"/>
      </w:pPr>
      <w:r>
        <w:t>В соответствии со статьей 78 Бюджетного кодекса Российской Федерации, постановлением Правительства Российской Федерации от 25.10.2023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администрации города Урай от 30.09.2020 №2366 «Об утверждении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w:t>
      </w:r>
    </w:p>
    <w:p w:rsidR="00636D73" w:rsidRDefault="007D6EDA">
      <w:pPr>
        <w:spacing w:after="0" w:line="240" w:lineRule="auto"/>
        <w:ind w:firstLine="709"/>
        <w:jc w:val="both"/>
      </w:pPr>
      <w:r>
        <w:t>1. Утвердить Порядок предоставления финансовой поддержки в форме субсидий сельскохозяйственным товаропроизводителям согласно приложению.</w:t>
      </w:r>
    </w:p>
    <w:p w:rsidR="00636D73" w:rsidRDefault="007D6EDA">
      <w:pPr>
        <w:spacing w:after="0" w:line="240" w:lineRule="auto"/>
        <w:ind w:firstLine="709"/>
        <w:jc w:val="both"/>
      </w:pPr>
      <w:r>
        <w:t>2. Признать утратившими силу постановления администрации города Урай:</w:t>
      </w:r>
    </w:p>
    <w:p w:rsidR="00636D73" w:rsidRDefault="007D6EDA">
      <w:pPr>
        <w:spacing w:after="0" w:line="240" w:lineRule="auto"/>
        <w:ind w:firstLine="709"/>
        <w:jc w:val="both"/>
      </w:pPr>
      <w:r>
        <w:t>1) от 04.07.2022 №1584 «Об утверждении Порядка предоставления финансовой поддержки в форме субсидий сельскохозяйственным товаропроизводителям»;</w:t>
      </w:r>
    </w:p>
    <w:p w:rsidR="00636D73" w:rsidRDefault="007D6EDA">
      <w:pPr>
        <w:spacing w:after="0" w:line="240" w:lineRule="auto"/>
        <w:ind w:firstLine="709"/>
        <w:jc w:val="both"/>
      </w:pPr>
      <w:r>
        <w:t>2) от 26.12.2022 №3330 «О внесении изменений в Порядок предоставления финансовой поддержки в форме субсидии сельскохозяйственным товаропроизводителям;</w:t>
      </w:r>
    </w:p>
    <w:p w:rsidR="00636D73" w:rsidRDefault="007D6EDA">
      <w:pPr>
        <w:spacing w:after="0" w:line="240" w:lineRule="auto"/>
        <w:ind w:firstLine="709"/>
        <w:jc w:val="both"/>
      </w:pPr>
      <w:r>
        <w:t>3) от 14.07.2023 №1517 «О внесении изменений в Порядок предоставления финансовой поддержки в форме субсидии сельскохозяйственным товаропроизводителям».</w:t>
      </w:r>
    </w:p>
    <w:p w:rsidR="00636D73" w:rsidRDefault="007D6EDA">
      <w:pPr>
        <w:tabs>
          <w:tab w:val="left" w:pos="851"/>
        </w:tabs>
        <w:spacing w:after="0" w:line="240" w:lineRule="auto"/>
        <w:ind w:firstLine="709"/>
        <w:jc w:val="both"/>
      </w:pPr>
      <w:r>
        <w:t>3. Опубликовать постановление в сетевом издании «Газета «Знамя» (</w:t>
      </w:r>
      <w:hyperlink r:id="rId9" w:tooltip="http://infoflag.ru/" w:history="1">
        <w:r>
          <w:rPr>
            <w:rStyle w:val="af0"/>
            <w:lang w:val="en-US"/>
          </w:rPr>
          <w:t>http</w:t>
        </w:r>
        <w:r>
          <w:rPr>
            <w:rStyle w:val="af0"/>
          </w:rPr>
          <w:t>://infoflag.ru/</w:t>
        </w:r>
      </w:hyperlink>
      <w:r>
        <w:t>) и разместить на официальном сайте органов местного самоуправления города Урай в информационно-телекоммуникационной сети «Интернет» (подраздел «МПА города Урай» раздела «Документы»).</w:t>
      </w:r>
    </w:p>
    <w:p w:rsidR="00636D73" w:rsidRDefault="007D6EDA">
      <w:pPr>
        <w:spacing w:after="0" w:line="240" w:lineRule="auto"/>
        <w:ind w:firstLine="709"/>
        <w:jc w:val="both"/>
        <w:rPr>
          <w:bCs w:val="0"/>
        </w:rPr>
      </w:pPr>
      <w:r>
        <w:rPr>
          <w:bCs w:val="0"/>
        </w:rPr>
        <w:t>4. Контроль за выполнением постановления возложить на заместителя главы города Урай С.П. Новосёлову.</w:t>
      </w:r>
    </w:p>
    <w:p w:rsidR="00636D73" w:rsidRDefault="00636D73">
      <w:pPr>
        <w:widowControl w:val="0"/>
        <w:spacing w:after="0" w:line="240" w:lineRule="auto"/>
        <w:jc w:val="both"/>
        <w:rPr>
          <w:bCs w:val="0"/>
        </w:rPr>
      </w:pPr>
    </w:p>
    <w:p w:rsidR="00636D73" w:rsidRDefault="00636D73">
      <w:pPr>
        <w:widowControl w:val="0"/>
        <w:spacing w:after="0" w:line="240" w:lineRule="auto"/>
        <w:rPr>
          <w:bCs w:val="0"/>
        </w:rPr>
      </w:pPr>
    </w:p>
    <w:p w:rsidR="00636D73" w:rsidRDefault="00636D73">
      <w:pPr>
        <w:widowControl w:val="0"/>
        <w:spacing w:after="0" w:line="240" w:lineRule="auto"/>
        <w:rPr>
          <w:bCs w:val="0"/>
        </w:rPr>
      </w:pPr>
    </w:p>
    <w:p w:rsidR="00636D73" w:rsidRDefault="007D6EDA">
      <w:pPr>
        <w:tabs>
          <w:tab w:val="left" w:pos="7938"/>
        </w:tabs>
        <w:spacing w:after="0" w:line="240" w:lineRule="auto"/>
        <w:rPr>
          <w:bCs w:val="0"/>
        </w:rPr>
      </w:pPr>
      <w:r>
        <w:rPr>
          <w:bCs w:val="0"/>
        </w:rPr>
        <w:t xml:space="preserve">Глава города Урай                                                                                               Т.Р. Закирзянов </w:t>
      </w:r>
    </w:p>
    <w:p w:rsidR="00636D73" w:rsidRDefault="00636D73">
      <w:pPr>
        <w:spacing w:after="0" w:line="240" w:lineRule="auto"/>
        <w:rPr>
          <w:bCs w:val="0"/>
        </w:rPr>
        <w:sectPr w:rsidR="00636D73">
          <w:pgSz w:w="11906" w:h="16838"/>
          <w:pgMar w:top="1134" w:right="851" w:bottom="1134" w:left="1701" w:header="709" w:footer="709" w:gutter="0"/>
          <w:cols w:space="708"/>
          <w:docGrid w:linePitch="360"/>
        </w:sectPr>
      </w:pPr>
    </w:p>
    <w:tbl>
      <w:tblPr>
        <w:tblStyle w:val="af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2"/>
        <w:gridCol w:w="3402"/>
      </w:tblGrid>
      <w:tr w:rsidR="00636D73">
        <w:tc>
          <w:tcPr>
            <w:tcW w:w="6062" w:type="dxa"/>
          </w:tcPr>
          <w:p w:rsidR="00636D73" w:rsidRDefault="00636D73"/>
        </w:tc>
        <w:tc>
          <w:tcPr>
            <w:tcW w:w="3402" w:type="dxa"/>
          </w:tcPr>
          <w:p w:rsidR="00636D73" w:rsidRPr="003C175A" w:rsidRDefault="007D6EDA" w:rsidP="003C175A">
            <w:pPr>
              <w:spacing w:after="0" w:line="240" w:lineRule="auto"/>
              <w:rPr>
                <w:sz w:val="24"/>
                <w:szCs w:val="24"/>
              </w:rPr>
            </w:pPr>
            <w:r w:rsidRPr="003C175A">
              <w:rPr>
                <w:bCs w:val="0"/>
                <w:sz w:val="24"/>
                <w:szCs w:val="24"/>
              </w:rPr>
              <w:t xml:space="preserve">Приложение к постановлению администрации города Урай от </w:t>
            </w:r>
            <w:r w:rsidR="003C175A" w:rsidRPr="003C175A">
              <w:rPr>
                <w:bCs w:val="0"/>
                <w:sz w:val="24"/>
                <w:szCs w:val="24"/>
              </w:rPr>
              <w:t>26.09.2024 №1921</w:t>
            </w:r>
          </w:p>
        </w:tc>
      </w:tr>
    </w:tbl>
    <w:p w:rsidR="00636D73" w:rsidRDefault="00636D73">
      <w:pPr>
        <w:spacing w:after="0" w:line="240" w:lineRule="auto"/>
      </w:pPr>
    </w:p>
    <w:p w:rsidR="00636D73" w:rsidRDefault="00636D73">
      <w:pPr>
        <w:spacing w:after="0" w:line="240" w:lineRule="auto"/>
      </w:pPr>
    </w:p>
    <w:p w:rsidR="00636D73" w:rsidRDefault="007D6EDA">
      <w:pPr>
        <w:spacing w:after="0" w:line="240" w:lineRule="auto"/>
        <w:jc w:val="center"/>
      </w:pPr>
      <w:r>
        <w:t>Порядок предоставления финансовой поддержки в форме субсидий сельскохозяйственным товаропроизводителям</w:t>
      </w:r>
    </w:p>
    <w:p w:rsidR="00636D73" w:rsidRDefault="00636D73">
      <w:pPr>
        <w:spacing w:after="0" w:line="240" w:lineRule="auto"/>
        <w:jc w:val="center"/>
      </w:pPr>
    </w:p>
    <w:p w:rsidR="00636D73" w:rsidRDefault="00636D73">
      <w:pPr>
        <w:widowControl w:val="0"/>
        <w:spacing w:after="0" w:line="240" w:lineRule="auto"/>
        <w:jc w:val="center"/>
      </w:pPr>
    </w:p>
    <w:p w:rsidR="00636D73" w:rsidRDefault="007D6EDA">
      <w:pPr>
        <w:widowControl w:val="0"/>
        <w:spacing w:after="0" w:line="240" w:lineRule="auto"/>
        <w:jc w:val="center"/>
        <w:outlineLvl w:val="1"/>
      </w:pPr>
      <w:r>
        <w:t>1. Общие положения о предоставлении субсидий</w:t>
      </w:r>
    </w:p>
    <w:p w:rsidR="00636D73" w:rsidRDefault="00636D73">
      <w:pPr>
        <w:widowControl w:val="0"/>
        <w:spacing w:after="0" w:line="240" w:lineRule="auto"/>
        <w:jc w:val="center"/>
      </w:pP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 xml:space="preserve">1.1. Порядок предоставления финансовой поддержки в форме субсидий сельскохозяйственным товаропроизводителям (далее - Порядок) разработан в целях реализации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w:t>
      </w:r>
      <w:r>
        <w:rPr>
          <w:rFonts w:ascii="Times New Roman" w:hAnsi="Times New Roman"/>
          <w:bCs/>
          <w:sz w:val="24"/>
          <w:szCs w:val="24"/>
          <w:highlight w:val="white"/>
        </w:rPr>
        <w:t>утвержден</w:t>
      </w:r>
      <w:r>
        <w:rPr>
          <w:rFonts w:ascii="Times New Roman" w:eastAsia="Times New Roman" w:hAnsi="Times New Roman"/>
          <w:bCs/>
          <w:sz w:val="24"/>
          <w:szCs w:val="24"/>
          <w:highlight w:val="white"/>
        </w:rPr>
        <w:t>ной постановлением администрации города Урай</w:t>
      </w:r>
      <w:r>
        <w:rPr>
          <w:rFonts w:ascii="Times New Roman" w:eastAsia="Times New Roman" w:hAnsi="Times New Roman"/>
          <w:sz w:val="24"/>
          <w:szCs w:val="24"/>
          <w:highlight w:val="white"/>
        </w:rPr>
        <w:t xml:space="preserve"> от 30.09.2020 №2366 (далее - Программа).</w:t>
      </w:r>
    </w:p>
    <w:p w:rsidR="00636D73" w:rsidRDefault="007D6EDA">
      <w:pPr>
        <w:spacing w:after="0" w:line="240" w:lineRule="auto"/>
        <w:ind w:firstLine="709"/>
        <w:jc w:val="both"/>
        <w:rPr>
          <w:highlight w:val="white"/>
        </w:rPr>
      </w:pPr>
      <w:r>
        <w:rPr>
          <w:highlight w:val="white"/>
        </w:rPr>
        <w:t>1.2. Понятия, используемые в Порядке, применяются в значениях, определенных приложением 4 к Программе.</w:t>
      </w:r>
    </w:p>
    <w:p w:rsidR="00636D73" w:rsidRDefault="007D6EDA">
      <w:pPr>
        <w:widowControl w:val="0"/>
        <w:spacing w:after="0" w:line="240" w:lineRule="auto"/>
        <w:ind w:firstLine="709"/>
        <w:jc w:val="both"/>
        <w:rPr>
          <w:highlight w:val="white"/>
        </w:rPr>
      </w:pPr>
      <w:r>
        <w:rPr>
          <w:highlight w:val="white"/>
        </w:rPr>
        <w:t>1.3. Субсидии предоставляются на возмещение фактически произведенных и документально подтвержденных затрат (части затрат) в связи с производством товаров, выполнением работ, оказанием услуг, по направлению затрат, указанных в пункте 3.7 настоящего Порядка.</w:t>
      </w:r>
    </w:p>
    <w:p w:rsidR="00636D73" w:rsidRDefault="007D6EDA">
      <w:pPr>
        <w:pStyle w:val="af4"/>
        <w:spacing w:after="0" w:line="240" w:lineRule="auto"/>
        <w:ind w:left="0" w:firstLine="709"/>
        <w:jc w:val="both"/>
        <w:rPr>
          <w:rFonts w:ascii="Times New Roman" w:hAnsi="Times New Roman"/>
          <w:sz w:val="24"/>
          <w:szCs w:val="24"/>
        </w:rPr>
      </w:pPr>
      <w:r>
        <w:rPr>
          <w:rFonts w:ascii="Times New Roman" w:hAnsi="Times New Roman"/>
          <w:sz w:val="24"/>
          <w:szCs w:val="24"/>
          <w:highlight w:val="white"/>
        </w:rPr>
        <w:t xml:space="preserve">1.4. Органом местного самоуправления города Урай,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(соответствующий финансовый год и плановый период), является администрация города Урай (далее - </w:t>
      </w:r>
      <w:r>
        <w:rPr>
          <w:rFonts w:ascii="Times New Roman" w:hAnsi="Times New Roman"/>
          <w:sz w:val="24"/>
          <w:szCs w:val="24"/>
        </w:rPr>
        <w:t>главный распорядитель бюджетных средств).</w:t>
      </w:r>
    </w:p>
    <w:p w:rsidR="00636D73" w:rsidRDefault="007D6EDA">
      <w:pPr>
        <w:spacing w:after="0" w:line="240" w:lineRule="auto"/>
        <w:ind w:firstLine="709"/>
        <w:jc w:val="both"/>
      </w:pPr>
      <w:r>
        <w:t>1.5. Управление экономического развития администрации города Урай - ответственный исполнитель Программы (далее - ответственный исполнитель) осуществляет следующие функции:</w:t>
      </w:r>
    </w:p>
    <w:p w:rsidR="00636D73" w:rsidRDefault="007D6EDA">
      <w:pPr>
        <w:spacing w:after="0" w:line="240" w:lineRule="auto"/>
        <w:ind w:firstLine="709"/>
        <w:jc w:val="both"/>
      </w:pPr>
      <w:r>
        <w:t>1.5.1.  Обеспечивает проверку документов, предоставленных участниками отбора, получателями субсидии, и содержащихся в них сведений на предмет соответствия документов требованиям, определенным  Программой и настоящим Порядком.</w:t>
      </w:r>
    </w:p>
    <w:p w:rsidR="00636D73" w:rsidRDefault="007D6EDA">
      <w:pPr>
        <w:spacing w:after="0" w:line="240" w:lineRule="auto"/>
        <w:ind w:firstLine="709"/>
        <w:jc w:val="both"/>
      </w:pPr>
      <w:r>
        <w:t>1.5.2. Обеспечивает проверку участников отбора, получателей субсидии на предмет соответствия Программе и условиям предоставления субсидии, предусмотренным настоящим Порядком.</w:t>
      </w:r>
    </w:p>
    <w:p w:rsidR="00636D73" w:rsidRDefault="007D6EDA">
      <w:pPr>
        <w:widowControl w:val="0"/>
        <w:spacing w:after="0" w:line="240" w:lineRule="auto"/>
        <w:ind w:firstLine="709"/>
        <w:jc w:val="both"/>
      </w:pPr>
      <w:r>
        <w:t>1.5.3. Проводит осмотр места осуществления участниками отбора сельскохозяйственной деятельности по адресам, указанным в заявках участников отбора, на предмет установления факта осуществления деятельности по заявленным направлениям затрат.</w:t>
      </w:r>
    </w:p>
    <w:p w:rsidR="00636D73" w:rsidRDefault="007D6EDA">
      <w:pPr>
        <w:widowControl w:val="0"/>
        <w:spacing w:after="0" w:line="240" w:lineRule="auto"/>
        <w:ind w:firstLine="709"/>
        <w:jc w:val="both"/>
      </w:pPr>
      <w:r>
        <w:t>Осмотр места осуществления сельскохозяйственной деятельности (далее – осмотр) проводится не менее чем двумя специалистами ответственного исполнителя.</w:t>
      </w:r>
    </w:p>
    <w:p w:rsidR="00636D73" w:rsidRDefault="007D6EDA">
      <w:pPr>
        <w:widowControl w:val="0"/>
        <w:spacing w:after="0" w:line="240" w:lineRule="auto"/>
        <w:ind w:firstLine="709"/>
        <w:jc w:val="both"/>
      </w:pPr>
      <w:r>
        <w:t>Должностное лицо ответственного исполнителя уведомляет участников отбора о проведении осмотра любым доступным способом и согласовывает с ними дату и время его проведения.</w:t>
      </w:r>
    </w:p>
    <w:p w:rsidR="00636D73" w:rsidRDefault="007D6EDA">
      <w:pPr>
        <w:widowControl w:val="0"/>
        <w:spacing w:after="0" w:line="240" w:lineRule="auto"/>
        <w:ind w:firstLine="709"/>
        <w:jc w:val="both"/>
      </w:pPr>
      <w:r>
        <w:t>Осмотр начинается с предъявления лицами, проводящими осмотр, участникам отбора (их уполномоченным представителям) служебных удостоверений или иных документов, удостоверяющих личность.</w:t>
      </w:r>
    </w:p>
    <w:p w:rsidR="00636D73" w:rsidRDefault="007D6EDA">
      <w:pPr>
        <w:widowControl w:val="0"/>
        <w:spacing w:after="0" w:line="240" w:lineRule="auto"/>
        <w:ind w:firstLine="709"/>
        <w:jc w:val="both"/>
      </w:pPr>
      <w:r>
        <w:t xml:space="preserve">Осмотр осуществляется путем визуального обследования места осуществления сельскохозяйственной деятельности с учетом цели проведения осмотра. При </w:t>
      </w:r>
      <w:r>
        <w:lastRenderedPageBreak/>
        <w:t>необходимости, участникам отбора предлагается продемонстрировать оборудование, механизмы, технологический процесс. Отказ участников отбора фиксируется в акте осмотра места осуществления сельскохозяйственной деятельности.</w:t>
      </w:r>
    </w:p>
    <w:p w:rsidR="00636D73" w:rsidRDefault="007D6EDA">
      <w:pPr>
        <w:widowControl w:val="0"/>
        <w:spacing w:after="0" w:line="240" w:lineRule="auto"/>
        <w:ind w:firstLine="709"/>
        <w:jc w:val="both"/>
      </w:pPr>
      <w:r>
        <w:t>По результатам осмотра лицами, проводящими осмотр, составляется акт осмотра места осуществления сельскохозяйственной деятельности по форме, установленной приложением 2 к Порядку (далее – акт осмотра).</w:t>
      </w:r>
    </w:p>
    <w:p w:rsidR="00636D73" w:rsidRDefault="007D6EDA">
      <w:pPr>
        <w:widowControl w:val="0"/>
        <w:spacing w:after="0" w:line="240" w:lineRule="auto"/>
        <w:ind w:firstLine="709"/>
        <w:jc w:val="both"/>
      </w:pPr>
      <w:r>
        <w:t>1.5.4. Предоставляет разъяснения положений объявлений о проведении отбора по заявлениям заинтересованных лиц.</w:t>
      </w:r>
    </w:p>
    <w:p w:rsidR="00636D73" w:rsidRDefault="007D6EDA">
      <w:pPr>
        <w:pStyle w:val="ConsPlusNormal"/>
        <w:jc w:val="both"/>
        <w:rPr>
          <w:rFonts w:ascii="Times New Roman" w:hAnsi="Times New Roman" w:cs="Times New Roman"/>
          <w:sz w:val="24"/>
          <w:szCs w:val="24"/>
        </w:rPr>
      </w:pPr>
      <w:r>
        <w:rPr>
          <w:rFonts w:ascii="Times New Roman" w:hAnsi="Times New Roman" w:cs="Times New Roman"/>
          <w:sz w:val="24"/>
          <w:szCs w:val="24"/>
        </w:rPr>
        <w:t>1.5.5. Готовит заключение о возможности предоставления либо об отказе в предоставлении субсидии (далее – Заключение).</w:t>
      </w:r>
    </w:p>
    <w:p w:rsidR="00636D73" w:rsidRDefault="007D6E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1.5.6. Готовит и вносит проект постановления администрации города Урай о предоставлении либо об отказе в предоставлении субсидии.</w:t>
      </w:r>
    </w:p>
    <w:p w:rsidR="00636D73" w:rsidRDefault="007D6E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1.5.7. Принимает представляемую получателем субсидии отчетность, обеспечивает ее проверку.</w:t>
      </w:r>
    </w:p>
    <w:p w:rsidR="00636D73" w:rsidRDefault="007D6EDA">
      <w:pPr>
        <w:spacing w:after="0" w:line="240" w:lineRule="auto"/>
        <w:ind w:firstLine="709"/>
        <w:jc w:val="both"/>
      </w:pPr>
      <w:r>
        <w:t>1.6. Уполномоченным учреждением, обеспечивающим перечисление субсидии получателям субсидии, является муниципальное казенное учреждение «Центр бухгалтерского учета города Урай».</w:t>
      </w:r>
    </w:p>
    <w:p w:rsidR="00636D73" w:rsidRDefault="007D6ED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Pr>
          <w:rFonts w:ascii="Times New Roman" w:hAnsi="Times New Roman" w:cs="Times New Roman"/>
          <w:sz w:val="24"/>
          <w:szCs w:val="24"/>
          <w:highlight w:val="white"/>
        </w:rPr>
        <w:t xml:space="preserve">Информация о субсидии размещается на едином портале бюджетной системы Российской Федерации «Электронный бюджет» (www.budget.gov.ru) в информационно-телекоммуникационной сети «Интернет» (далее - единый портал) в порядке, установленном Министерством финансов Российской Федерации.  </w:t>
      </w:r>
    </w:p>
    <w:p w:rsidR="00636D73" w:rsidRDefault="00636D73">
      <w:pPr>
        <w:spacing w:after="0" w:line="240" w:lineRule="auto"/>
        <w:ind w:firstLine="709"/>
        <w:jc w:val="both"/>
        <w:rPr>
          <w:highlight w:val="white"/>
        </w:rPr>
      </w:pPr>
    </w:p>
    <w:p w:rsidR="00636D73" w:rsidRDefault="007D6EDA">
      <w:pPr>
        <w:spacing w:after="0" w:line="240" w:lineRule="auto"/>
        <w:ind w:firstLine="709"/>
        <w:jc w:val="center"/>
        <w:rPr>
          <w:highlight w:val="white"/>
        </w:rPr>
      </w:pPr>
      <w:r>
        <w:rPr>
          <w:highlight w:val="white"/>
        </w:rPr>
        <w:t>2. Порядок проведения отбора получателей субсидии для предоставления субсидии</w:t>
      </w:r>
    </w:p>
    <w:p w:rsidR="00636D73" w:rsidRDefault="00636D73">
      <w:pPr>
        <w:spacing w:after="0" w:line="240" w:lineRule="auto"/>
        <w:ind w:firstLine="709"/>
        <w:jc w:val="both"/>
        <w:rPr>
          <w:bCs w:val="0"/>
          <w:highlight w:val="white"/>
        </w:rPr>
      </w:pPr>
    </w:p>
    <w:p w:rsidR="00636D73" w:rsidRDefault="007D6EDA">
      <w:pPr>
        <w:pStyle w:val="af4"/>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highlight w:val="white"/>
        </w:rPr>
        <w:t>2.1. Проведение отбора получателей субсидии осуществляется в том числе с использованием функционала цифровой платформы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 (</w:t>
      </w:r>
      <w:hyperlink r:id="rId10" w:tooltip="https://мсп.рф/" w:history="1">
        <w:r>
          <w:rPr>
            <w:rStyle w:val="af0"/>
            <w:rFonts w:ascii="Times New Roman" w:eastAsia="Times New Roman" w:hAnsi="Times New Roman"/>
            <w:sz w:val="24"/>
            <w:szCs w:val="24"/>
            <w:highlight w:val="white"/>
          </w:rPr>
          <w:t>https://мсп.рф/</w:t>
        </w:r>
      </w:hyperlink>
      <w:r>
        <w:rPr>
          <w:rFonts w:ascii="Times New Roman" w:eastAsia="Times New Roman" w:hAnsi="Times New Roman"/>
          <w:sz w:val="24"/>
          <w:szCs w:val="24"/>
          <w:highlight w:val="white"/>
        </w:rPr>
        <w:t xml:space="preserve">) и государственной информационной системы Ханты-Мансийского автономного округа - Югры по обеспечению доступности мер поддержки субъектов предпринимательской деятельности Ханты-Мансийского автономного округа - Югры «Югра Открытая» (https://lk.ugraopen.admhmao.ru/), а также </w:t>
      </w:r>
      <w:r>
        <w:rPr>
          <w:rFonts w:ascii="Times New Roman" w:eastAsiaTheme="minorHAnsi" w:hAnsi="Times New Roman"/>
          <w:color w:val="000000" w:themeColor="text1"/>
          <w:sz w:val="24"/>
          <w:szCs w:val="24"/>
          <w:highlight w:val="white"/>
        </w:rPr>
        <w:t>официального сайта органов местного самоуправления города Урай в информационно-телекоммуникационной сети «Интернет» (</w:t>
      </w:r>
      <w:hyperlink r:id="rId11" w:tooltip="http://www.uray.ru" w:history="1">
        <w:r>
          <w:rPr>
            <w:rStyle w:val="af0"/>
            <w:rFonts w:ascii="Times New Roman" w:eastAsiaTheme="minorHAnsi" w:hAnsi="Times New Roman"/>
            <w:color w:val="000000" w:themeColor="text1"/>
            <w:sz w:val="24"/>
            <w:szCs w:val="24"/>
            <w:highlight w:val="white"/>
          </w:rPr>
          <w:t>www.uray.ru</w:t>
        </w:r>
      </w:hyperlink>
      <w:r>
        <w:rPr>
          <w:rFonts w:ascii="Times New Roman" w:eastAsiaTheme="minorHAnsi" w:hAnsi="Times New Roman"/>
          <w:color w:val="000000" w:themeColor="text1"/>
          <w:sz w:val="24"/>
          <w:szCs w:val="24"/>
          <w:highlight w:val="white"/>
        </w:rPr>
        <w:t>)</w:t>
      </w:r>
      <w:r>
        <w:rPr>
          <w:rFonts w:ascii="Times New Roman" w:eastAsia="Times New Roman" w:hAnsi="Times New Roman"/>
          <w:sz w:val="24"/>
          <w:szCs w:val="24"/>
          <w:highlight w:val="white"/>
        </w:rPr>
        <w:t xml:space="preserve"> (далее - официальный сайт).</w:t>
      </w:r>
    </w:p>
    <w:p w:rsidR="00636D73" w:rsidRDefault="007D6EDA">
      <w:pPr>
        <w:spacing w:after="0" w:line="240" w:lineRule="auto"/>
        <w:ind w:firstLine="709"/>
        <w:jc w:val="both"/>
      </w:pPr>
      <w:r>
        <w:t xml:space="preserve">Получатели субсидии определяются по результатам отбора, который проводится способом запроса </w:t>
      </w:r>
      <w:r>
        <w:rPr>
          <w:color w:val="000000" w:themeColor="text1"/>
        </w:rPr>
        <w:t>предложений</w:t>
      </w:r>
      <w:r>
        <w:t xml:space="preserve"> (далее - отбор), исходя из соответствия участников отбора категориям и критериям отбора и очередности поступления заявок.</w:t>
      </w:r>
    </w:p>
    <w:p w:rsidR="00636D73" w:rsidRDefault="007D6EDA">
      <w:pPr>
        <w:spacing w:after="0" w:line="240" w:lineRule="auto"/>
        <w:ind w:firstLine="709"/>
        <w:jc w:val="both"/>
        <w:rPr>
          <w:highlight w:val="white"/>
        </w:rPr>
      </w:pPr>
      <w:r>
        <w:t xml:space="preserve"> 2.2. Администрация города Урай принимает решение о проведении отбора получателей субсидии </w:t>
      </w:r>
      <w:r>
        <w:rPr>
          <w:highlight w:val="white"/>
        </w:rPr>
        <w:t>посредством запроса предложений в форме постановления администрации города Урай, которым определяет:</w:t>
      </w:r>
    </w:p>
    <w:p w:rsidR="00636D73" w:rsidRDefault="007D6EDA">
      <w:pPr>
        <w:spacing w:after="0" w:line="240" w:lineRule="auto"/>
        <w:ind w:firstLine="709"/>
        <w:jc w:val="both"/>
        <w:rPr>
          <w:rFonts w:eastAsiaTheme="minorHAnsi"/>
          <w:color w:val="000000" w:themeColor="text1"/>
          <w:highlight w:val="white"/>
        </w:rPr>
      </w:pPr>
      <w:r>
        <w:rPr>
          <w:rFonts w:eastAsiaTheme="minorHAnsi"/>
          <w:color w:val="000000" w:themeColor="text1"/>
          <w:highlight w:val="white"/>
          <w:lang w:eastAsia="en-US"/>
        </w:rPr>
        <w:t>1) цель проведения отбора</w:t>
      </w:r>
      <w:r>
        <w:rPr>
          <w:color w:val="000000" w:themeColor="text1"/>
          <w:highlight w:val="white"/>
        </w:rPr>
        <w:t>;</w:t>
      </w:r>
    </w:p>
    <w:p w:rsidR="00636D73" w:rsidRDefault="007D6EDA">
      <w:pPr>
        <w:spacing w:after="0" w:line="240" w:lineRule="auto"/>
        <w:ind w:firstLine="709"/>
        <w:jc w:val="both"/>
        <w:rPr>
          <w:highlight w:val="white"/>
        </w:rPr>
      </w:pPr>
      <w:r>
        <w:rPr>
          <w:rFonts w:eastAsiaTheme="minorHAnsi"/>
          <w:color w:val="000000" w:themeColor="text1"/>
          <w:lang w:eastAsia="en-US"/>
        </w:rPr>
        <w:t xml:space="preserve">2) </w:t>
      </w:r>
      <w:r>
        <w:rPr>
          <w:rFonts w:eastAsiaTheme="minorHAnsi"/>
          <w:color w:val="000000" w:themeColor="text1"/>
          <w:highlight w:val="white"/>
          <w:lang w:eastAsia="en-US"/>
        </w:rPr>
        <w:t>сроки проведения отбора, дату начала подачи и окончания приема заявок участников отбора, при этом дата окончания приема заявок участников отбора не может быть ранее 10-го календарного дня, следующего за днем размещения объявления о проведении отбора;</w:t>
      </w:r>
      <w:r>
        <w:rPr>
          <w:rFonts w:eastAsia="Calibri"/>
          <w:i/>
          <w:sz w:val="20"/>
          <w:szCs w:val="20"/>
          <w:highlight w:val="white"/>
        </w:rPr>
        <w:t xml:space="preserve"> </w:t>
      </w:r>
    </w:p>
    <w:p w:rsidR="00636D73" w:rsidRDefault="007D6EDA">
      <w:pPr>
        <w:spacing w:after="0" w:line="240" w:lineRule="auto"/>
        <w:ind w:firstLine="709"/>
        <w:jc w:val="both"/>
        <w:rPr>
          <w:rFonts w:eastAsiaTheme="minorHAnsi"/>
          <w:color w:val="000000" w:themeColor="text1"/>
          <w:highlight w:val="white"/>
        </w:rPr>
      </w:pPr>
      <w:r>
        <w:rPr>
          <w:rFonts w:eastAsiaTheme="minorHAnsi"/>
          <w:color w:val="000000" w:themeColor="text1"/>
          <w:highlight w:val="white"/>
          <w:lang w:eastAsia="en-US"/>
        </w:rPr>
        <w:t xml:space="preserve">3) лимит бюджетных ассигнований на предоставление субсидии.                                                                                                                                                                                                                                              </w:t>
      </w:r>
    </w:p>
    <w:p w:rsidR="00636D73" w:rsidRDefault="007D6EDA">
      <w:pPr>
        <w:spacing w:after="0" w:line="240" w:lineRule="auto"/>
        <w:ind w:firstLine="709"/>
        <w:jc w:val="both"/>
        <w:rPr>
          <w:highlight w:val="white"/>
        </w:rPr>
      </w:pPr>
      <w:r>
        <w:rPr>
          <w:rFonts w:eastAsiaTheme="minorHAnsi"/>
          <w:color w:val="000000" w:themeColor="text1"/>
          <w:highlight w:val="white"/>
          <w:lang w:eastAsia="en-US"/>
        </w:rPr>
        <w:t xml:space="preserve">Постановление администрации города Урай о проведении отбора получателей субсидии </w:t>
      </w:r>
      <w:r>
        <w:rPr>
          <w:highlight w:val="white"/>
        </w:rPr>
        <w:t>посредством запроса предложений</w:t>
      </w:r>
      <w:r>
        <w:rPr>
          <w:rFonts w:eastAsiaTheme="minorHAnsi"/>
          <w:color w:val="000000" w:themeColor="text1"/>
          <w:highlight w:val="white"/>
          <w:lang w:eastAsia="en-US"/>
        </w:rPr>
        <w:t xml:space="preserve">  подлежит размещению на официальном сайте.</w:t>
      </w:r>
    </w:p>
    <w:p w:rsidR="00636D73" w:rsidRDefault="007D6EDA">
      <w:pPr>
        <w:spacing w:after="0" w:line="240" w:lineRule="auto"/>
        <w:ind w:firstLine="709"/>
        <w:jc w:val="both"/>
        <w:rPr>
          <w:rFonts w:eastAsiaTheme="minorHAnsi"/>
          <w:highlight w:val="white"/>
        </w:rPr>
      </w:pPr>
      <w:r>
        <w:rPr>
          <w:highlight w:val="white"/>
        </w:rPr>
        <w:t xml:space="preserve">2.3. </w:t>
      </w:r>
      <w:r>
        <w:rPr>
          <w:rFonts w:eastAsiaTheme="minorHAnsi"/>
          <w:bCs w:val="0"/>
          <w:highlight w:val="white"/>
          <w:lang w:eastAsia="en-US"/>
        </w:rPr>
        <w:t xml:space="preserve">На основании постановления администрации города Урай о проведении отбора получателей субсидии посредством запроса предложений ответственный </w:t>
      </w:r>
      <w:r>
        <w:rPr>
          <w:rFonts w:eastAsiaTheme="minorHAnsi"/>
          <w:bCs w:val="0"/>
          <w:highlight w:val="white"/>
          <w:lang w:eastAsia="en-US"/>
        </w:rPr>
        <w:lastRenderedPageBreak/>
        <w:t>исполнитель в течение 2 рабочих дней обеспечивает подготовку и размещение на официальном сайте объявления о проведении отбора, содержащего следующую информацию:</w:t>
      </w:r>
    </w:p>
    <w:p w:rsidR="00636D73" w:rsidRDefault="007D6EDA">
      <w:pPr>
        <w:spacing w:after="0" w:line="240" w:lineRule="auto"/>
        <w:ind w:firstLine="567"/>
        <w:jc w:val="both"/>
      </w:pPr>
      <w:r>
        <w:t>1) сроки проведения отбора;</w:t>
      </w:r>
    </w:p>
    <w:p w:rsidR="00636D73" w:rsidRDefault="007D6EDA">
      <w:pPr>
        <w:spacing w:after="0" w:line="240" w:lineRule="auto"/>
        <w:ind w:firstLine="567"/>
        <w:jc w:val="both"/>
      </w:pPr>
      <w:r>
        <w:t xml:space="preserve">2) </w:t>
      </w:r>
      <w:r>
        <w:rPr>
          <w:rFonts w:eastAsiaTheme="minorHAnsi"/>
          <w:color w:val="000000" w:themeColor="text1"/>
          <w:highlight w:val="white"/>
          <w:lang w:eastAsia="en-US"/>
        </w:rPr>
        <w:t>дату начала подачи и окончания приема заявок участников отбора, при этом дата окончания приема заявок участников отбора не может быть ранее 10-го календарного дня, следующего за днем размещения объявления о проведении отбора</w:t>
      </w:r>
      <w:r>
        <w:t xml:space="preserve">; </w:t>
      </w:r>
    </w:p>
    <w:p w:rsidR="00636D73" w:rsidRDefault="007D6EDA">
      <w:pPr>
        <w:spacing w:after="0" w:line="240" w:lineRule="auto"/>
        <w:ind w:firstLine="567"/>
        <w:jc w:val="both"/>
      </w:pPr>
      <w:r>
        <w:t>3) наименование, место нахождения, почтовый адрес и адрес электронной почты, номер контактного телефона главного распорядителя бюджетных средств, ответственного исполнителя;</w:t>
      </w:r>
    </w:p>
    <w:p w:rsidR="00636D73" w:rsidRDefault="007D6EDA">
      <w:pPr>
        <w:spacing w:after="0" w:line="240" w:lineRule="auto"/>
        <w:ind w:firstLine="567"/>
        <w:jc w:val="both"/>
      </w:pPr>
      <w:r>
        <w:t>4) результат (результаты) предоставления субсидии;</w:t>
      </w:r>
    </w:p>
    <w:p w:rsidR="00636D73" w:rsidRDefault="007D6EDA">
      <w:pPr>
        <w:spacing w:after="0" w:line="240" w:lineRule="auto"/>
        <w:ind w:firstLine="567"/>
        <w:jc w:val="both"/>
      </w:pPr>
      <w:r>
        <w:t>5) доменное имя и (или) указатели страниц государственной информационной системы (иного сайта) в информационно-телекоммуникационной сети «Интернет»;</w:t>
      </w:r>
    </w:p>
    <w:p w:rsidR="00636D73" w:rsidRDefault="007D6EDA">
      <w:pPr>
        <w:spacing w:after="0" w:line="240" w:lineRule="auto"/>
        <w:ind w:firstLine="567"/>
        <w:jc w:val="both"/>
      </w:pPr>
      <w:r>
        <w:t>6) требования к участникам отбора в соответствии с пунктами 2.5, 2.6 настоящего Порядка, которым участник отбора должен соответствовать на дату, определенную настоящим Порядком, и к перечню документов, представляемых ими для подтверждения соответствия указанным требованиям;</w:t>
      </w:r>
    </w:p>
    <w:p w:rsidR="00636D73" w:rsidRDefault="007D6EDA">
      <w:pPr>
        <w:spacing w:after="0" w:line="240" w:lineRule="auto"/>
        <w:ind w:firstLine="567"/>
        <w:jc w:val="both"/>
      </w:pPr>
      <w:r>
        <w:t>7) категории и критерии отбора;</w:t>
      </w:r>
    </w:p>
    <w:p w:rsidR="00636D73" w:rsidRDefault="007D6EDA">
      <w:pPr>
        <w:spacing w:after="0" w:line="240" w:lineRule="auto"/>
        <w:ind w:firstLine="567"/>
        <w:jc w:val="both"/>
      </w:pPr>
      <w:r>
        <w:t>8) порядок подачи заявок участников отбора и требования, предъявляемые к их форме и содержанию;</w:t>
      </w:r>
    </w:p>
    <w:p w:rsidR="00636D73" w:rsidRDefault="007D6EDA">
      <w:pPr>
        <w:spacing w:after="0" w:line="240" w:lineRule="auto"/>
        <w:ind w:firstLine="567"/>
        <w:jc w:val="both"/>
      </w:pPr>
      <w:r>
        <w:t>9) порядок отзыва заявок участниками отбора, порядок возврата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rsidR="00636D73" w:rsidRDefault="007D6EDA">
      <w:pPr>
        <w:spacing w:after="0" w:line="240" w:lineRule="auto"/>
        <w:ind w:firstLine="567"/>
        <w:jc w:val="both"/>
      </w:pPr>
      <w:r>
        <w:t>10) правила рассмотрения и оценки заявок участников отбора;</w:t>
      </w:r>
    </w:p>
    <w:p w:rsidR="00636D73" w:rsidRDefault="007D6EDA">
      <w:pPr>
        <w:spacing w:after="0" w:line="240" w:lineRule="auto"/>
        <w:ind w:firstLine="567"/>
        <w:jc w:val="both"/>
      </w:pPr>
      <w:r>
        <w:t>11) порядок возврата заявок участников отбора на доработку;</w:t>
      </w:r>
    </w:p>
    <w:p w:rsidR="00636D73" w:rsidRDefault="007D6EDA">
      <w:pPr>
        <w:spacing w:after="0" w:line="240" w:lineRule="auto"/>
        <w:ind w:firstLine="567"/>
        <w:jc w:val="both"/>
      </w:pPr>
      <w:r>
        <w:t>12) порядок отклонения заявок участников отбора, а также информацию об основаниях их отклонения;</w:t>
      </w:r>
    </w:p>
    <w:p w:rsidR="00636D73" w:rsidRDefault="007D6EDA">
      <w:pPr>
        <w:spacing w:after="0" w:line="240" w:lineRule="auto"/>
        <w:ind w:firstLine="567"/>
        <w:jc w:val="both"/>
      </w:pPr>
      <w:r>
        <w:t>13) 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636D73" w:rsidRDefault="007D6EDA">
      <w:pPr>
        <w:spacing w:after="0" w:line="240" w:lineRule="auto"/>
        <w:ind w:firstLine="567"/>
        <w:jc w:val="both"/>
      </w:pPr>
      <w:r>
        <w:t xml:space="preserve">14) 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r>
        <w:rPr>
          <w:color w:val="000000"/>
        </w:rPr>
        <w:t>ф</w:t>
      </w:r>
      <w:r>
        <w:rPr>
          <w:color w:val="000000"/>
          <w:highlight w:val="white"/>
        </w:rPr>
        <w:t>орма и порядок подачи заявлений о разъяснении положений объявления о проведении отбора</w:t>
      </w:r>
      <w:r>
        <w:t>;</w:t>
      </w:r>
    </w:p>
    <w:p w:rsidR="00636D73" w:rsidRDefault="007D6EDA">
      <w:pPr>
        <w:spacing w:after="0" w:line="240" w:lineRule="auto"/>
        <w:ind w:firstLine="567"/>
        <w:jc w:val="both"/>
      </w:pPr>
      <w:r>
        <w:t>15) срок, в течение которого победитель (победители) отбора должен подписать Соглашение о предоставлении субсидии;</w:t>
      </w:r>
    </w:p>
    <w:p w:rsidR="00636D73" w:rsidRDefault="007D6EDA">
      <w:pPr>
        <w:spacing w:after="0" w:line="240" w:lineRule="auto"/>
        <w:ind w:firstLine="567"/>
        <w:jc w:val="both"/>
      </w:pPr>
      <w:r>
        <w:t>16) условия признания победителя (победителей) отбора уклонившимся от заключения Соглашения о предоставлении субсидии;</w:t>
      </w:r>
    </w:p>
    <w:p w:rsidR="00636D73" w:rsidRDefault="007D6EDA">
      <w:pPr>
        <w:spacing w:after="0" w:line="240" w:lineRule="auto"/>
        <w:ind w:firstLine="567"/>
        <w:jc w:val="both"/>
      </w:pPr>
      <w:r>
        <w:t>17) сроки размещения информации об итогах проведения отбора (документа об итогах проведения отбора) на едином портале (при наличии технической возможности) и на официальном сайте, которые не могут быть позднее 5-го рабочего дня, следующего за днем принятия постановления администрации города Урай о предоставлении субсидии или об отказе в предоставлении субсидии.</w:t>
      </w:r>
    </w:p>
    <w:p w:rsidR="00636D73" w:rsidRDefault="007D6EDA">
      <w:pPr>
        <w:spacing w:after="0" w:line="240" w:lineRule="auto"/>
        <w:ind w:firstLine="567"/>
        <w:jc w:val="both"/>
        <w:rPr>
          <w:i/>
        </w:rPr>
      </w:pPr>
      <w:r>
        <w:t>Информация о проведении отбора получателей субсидии размещается на едином портале в соответствии с порядком размещения и предоставления информации на едином портале бюджетной системы Российской Федерации, установленным Министерством финансов Российской Федерации.</w:t>
      </w:r>
      <w:r>
        <w:rPr>
          <w:i/>
        </w:rPr>
        <w:t xml:space="preserve"> </w:t>
      </w:r>
    </w:p>
    <w:p w:rsidR="00636D73" w:rsidRDefault="007D6EDA">
      <w:pPr>
        <w:shd w:val="clear" w:color="FFFFFF" w:themeColor="background1" w:fill="FFFFFF" w:themeFill="background1"/>
        <w:spacing w:after="0" w:line="240" w:lineRule="auto"/>
        <w:ind w:firstLine="709"/>
        <w:jc w:val="both"/>
        <w:rPr>
          <w:color w:val="000000"/>
          <w:highlight w:val="white"/>
        </w:rPr>
      </w:pPr>
      <w:r>
        <w:t xml:space="preserve">2.4. </w:t>
      </w:r>
      <w:r>
        <w:rPr>
          <w:color w:val="000000"/>
          <w:highlight w:val="white"/>
        </w:rPr>
        <w:t xml:space="preserve">Разъяснения положений объявления о проведении отбора предоставляются ответственным исполнителем заинтересованным лицам  на основании их заявлений, поданных  в адрес главного распорядителя бюджетных средств в период с даты </w:t>
      </w:r>
      <w:r>
        <w:rPr>
          <w:rFonts w:eastAsiaTheme="minorHAnsi"/>
          <w:highlight w:val="white"/>
          <w:lang w:eastAsia="en-US"/>
        </w:rPr>
        <w:t>начала подачи и до даты окончания приема заявок участников отбора.</w:t>
      </w:r>
      <w:r>
        <w:rPr>
          <w:color w:val="000000"/>
          <w:highlight w:val="white"/>
        </w:rPr>
        <w:t xml:space="preserve"> </w:t>
      </w:r>
    </w:p>
    <w:p w:rsidR="00636D73" w:rsidRDefault="007D6EDA">
      <w:pPr>
        <w:shd w:val="clear" w:color="FFFFFF" w:themeColor="background1" w:fill="FFFFFF" w:themeFill="background1"/>
        <w:spacing w:after="0" w:line="240" w:lineRule="auto"/>
        <w:ind w:firstLine="709"/>
        <w:jc w:val="both"/>
        <w:rPr>
          <w:color w:val="000000"/>
          <w:highlight w:val="white"/>
        </w:rPr>
      </w:pPr>
      <w:r>
        <w:rPr>
          <w:color w:val="000000"/>
          <w:highlight w:val="white"/>
        </w:rPr>
        <w:t xml:space="preserve">Форма и порядок подачи заявлений о разъяснении положений объявления о проведении отбора определяются в объявлении о проведении отбора.   </w:t>
      </w:r>
    </w:p>
    <w:p w:rsidR="00636D73" w:rsidRDefault="007D6EDA">
      <w:pPr>
        <w:spacing w:after="0" w:line="240" w:lineRule="auto"/>
        <w:ind w:firstLine="709"/>
        <w:jc w:val="both"/>
        <w:rPr>
          <w:rFonts w:eastAsia="Calibri"/>
          <w:i/>
          <w:sz w:val="20"/>
          <w:szCs w:val="20"/>
          <w:highlight w:val="white"/>
        </w:rPr>
      </w:pPr>
      <w:r>
        <w:rPr>
          <w:color w:val="000000"/>
          <w:highlight w:val="white"/>
        </w:rPr>
        <w:t xml:space="preserve">Разъяснения положений объявления о проведении отбора предоставляются заинтересованным лицам в течение 3 рабочих дней со дня поступления в адрес главного распорядителя бюджетных средств заявления о разъяснении положений объявления о проведении отбора, но не позднее даты </w:t>
      </w:r>
      <w:r>
        <w:rPr>
          <w:rFonts w:eastAsiaTheme="minorHAnsi"/>
          <w:highlight w:val="white"/>
          <w:lang w:eastAsia="en-US"/>
        </w:rPr>
        <w:t>окончания приема заявок участников отбора</w:t>
      </w:r>
      <w:r>
        <w:rPr>
          <w:color w:val="000000"/>
          <w:highlight w:val="white"/>
        </w:rPr>
        <w:t xml:space="preserve">, способом, указанным в данном заявлении.  </w:t>
      </w:r>
    </w:p>
    <w:p w:rsidR="00636D73" w:rsidRDefault="007D6EDA">
      <w:pPr>
        <w:spacing w:after="0" w:line="240" w:lineRule="auto"/>
        <w:ind w:firstLine="709"/>
        <w:jc w:val="both"/>
      </w:pPr>
      <w:r>
        <w:t>2.5.  Участники отбора на дату подачи заявки участника отбора должны соответствовать следующим требованиям:</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1)  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2) 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3) участник отбора не должен находиться в составляемых в рамках реализации полномочий, предусмотренных главой VII Устава ООН, Совета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4) участник отбора не должен получать средства из местного бюджета на основании иных муниципальных правовых актов на цели, указанные в пункте 2.13 Программы;</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5) участник отбора не должен являться иностранным агентом в соответствии с Федеральным законом от 14.07.2022 №255-ФЗ «О контроле за деятельностью лиц, находящихся под иностранным влиянием»;</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hAnsi="Times New Roman"/>
          <w:sz w:val="24"/>
          <w:szCs w:val="24"/>
          <w:highlight w:val="white"/>
        </w:rPr>
        <w:t>6) у участника отбора на едином налоговом счете должна отсутствовать или не превышать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36D73" w:rsidRDefault="007D6EDA">
      <w:pPr>
        <w:spacing w:after="0" w:line="240" w:lineRule="auto"/>
        <w:ind w:firstLine="709"/>
        <w:jc w:val="both"/>
        <w:rPr>
          <w:highlight w:val="white"/>
        </w:rPr>
      </w:pPr>
      <w:r>
        <w:rPr>
          <w:highlight w:val="white"/>
        </w:rPr>
        <w:t>7) у участника отбора должна отсутствовать просроченная задолженность по возврату в местный бюджет иных субсидий, бюджетных инвестиций, а также иная просроченная (неурегулированная) задолженность по денежным обязательствам перед муниципальным образованием городской округ Урай Ханты-Мансийского автономного округа - Югры;</w:t>
      </w:r>
    </w:p>
    <w:p w:rsidR="00636D73" w:rsidRDefault="007D6EDA">
      <w:pPr>
        <w:spacing w:after="0" w:line="240" w:lineRule="auto"/>
        <w:ind w:firstLine="709"/>
        <w:jc w:val="both"/>
        <w:rPr>
          <w:highlight w:val="white"/>
        </w:rPr>
      </w:pPr>
      <w:r>
        <w:rPr>
          <w:highlight w:val="white"/>
        </w:rPr>
        <w:t>8) участник отбора – юридическое лицо не должно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должна быть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участник отбора – индивидуальный предприниматель не должен прекратить деятельность в  качестве индивидуального предпринимателя;</w:t>
      </w:r>
    </w:p>
    <w:p w:rsidR="00636D73" w:rsidRDefault="007D6EDA">
      <w:pPr>
        <w:spacing w:after="0" w:line="240" w:lineRule="auto"/>
        <w:ind w:firstLine="709"/>
        <w:jc w:val="both"/>
        <w:rPr>
          <w:rFonts w:eastAsia="Calibri"/>
        </w:rPr>
      </w:pPr>
      <w:r>
        <w:rPr>
          <w:highlight w:val="white"/>
        </w:rPr>
        <w:t xml:space="preserve">9) </w:t>
      </w:r>
      <w:r>
        <w:rPr>
          <w:rFonts w:eastAsia="Calibri"/>
          <w:highlight w:val="white"/>
        </w:rPr>
        <w:t>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являющемся участником отбора</w:t>
      </w:r>
      <w:r>
        <w:rPr>
          <w:rFonts w:eastAsia="Calibri"/>
        </w:rPr>
        <w:t>;</w:t>
      </w:r>
    </w:p>
    <w:p w:rsidR="00636D73" w:rsidRDefault="007D6EDA">
      <w:pPr>
        <w:spacing w:after="0" w:line="240" w:lineRule="auto"/>
        <w:ind w:firstLine="709"/>
        <w:jc w:val="both"/>
        <w:rPr>
          <w:rFonts w:eastAsiaTheme="minorHAnsi"/>
          <w:bCs w:val="0"/>
          <w:lang w:eastAsia="en-US"/>
        </w:rPr>
      </w:pPr>
      <w:r>
        <w:rPr>
          <w:rFonts w:eastAsia="Calibri"/>
        </w:rPr>
        <w:t>10)</w:t>
      </w:r>
      <w:r>
        <w:rPr>
          <w:rFonts w:eastAsiaTheme="minorHAnsi"/>
          <w:bCs w:val="0"/>
          <w:lang w:eastAsia="en-US"/>
        </w:rPr>
        <w:t xml:space="preserve"> </w:t>
      </w:r>
      <w:r>
        <w:t>для</w:t>
      </w:r>
      <w:r>
        <w:rPr>
          <w:highlight w:val="white"/>
        </w:rPr>
        <w:t xml:space="preserve"> получения субсидии в целях возмещения затрат на приобретение молодняка племенных сельскохозяйственных животных</w:t>
      </w:r>
      <w:r>
        <w:rPr>
          <w:rFonts w:eastAsiaTheme="minorHAnsi"/>
          <w:bCs w:val="0"/>
          <w:lang w:eastAsia="en-US"/>
        </w:rPr>
        <w:t xml:space="preserve">: </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1) наличие у участника отбора разработанного плана профилактических и противоэпизоотических мероприятий, согласованного Ветеринарной службой города Урай;</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2) наличие у участника отбора животноводческого помещения для содержания сельскохозяйственных животных вместимостью на имеющееся поголовье сельскохозяйственных животных с учетом приобретенных племенных животных, соответствующего  зоосанитарным нормам содержания сельскохозяйственных животных, подтвержденных информацией территориального органа Федеральной службы по ветеринарному и фитосанитарному надзору федерального государственного ветеринарного надзора.</w:t>
      </w:r>
    </w:p>
    <w:p w:rsidR="00636D73" w:rsidRDefault="007D6EDA">
      <w:pPr>
        <w:spacing w:after="0" w:line="240" w:lineRule="auto"/>
        <w:ind w:firstLine="709"/>
        <w:jc w:val="both"/>
        <w:rPr>
          <w:highlight w:val="white"/>
        </w:rPr>
      </w:pPr>
      <w:r>
        <w:rPr>
          <w:highlight w:val="white"/>
        </w:rPr>
        <w:t>2.6. Категории и критерии обора: сельскохозяйственные товаропроизводители -</w:t>
      </w:r>
      <w:r>
        <w:rPr>
          <w:rFonts w:eastAsiaTheme="minorHAnsi"/>
          <w:bCs w:val="0"/>
          <w:lang w:eastAsia="en-US"/>
        </w:rPr>
        <w:t xml:space="preserve"> юридические лица независимо от организационно-правовых форм (за исключением государственных (муниципальных) учреждений), крестьянские (фермерские) хозяйства, индивидуальные предприниматели, </w:t>
      </w:r>
      <w:r>
        <w:rPr>
          <w:rFonts w:eastAsiaTheme="minorHAnsi"/>
          <w:bCs w:val="0"/>
          <w:color w:val="000000" w:themeColor="text1"/>
          <w:lang w:eastAsia="en-US"/>
        </w:rPr>
        <w:t xml:space="preserve">осуществляющие деятельность на территории города Урай, </w:t>
      </w:r>
      <w:r>
        <w:rPr>
          <w:highlight w:val="white"/>
        </w:rPr>
        <w:t>имеющие право на получение субсидий в соответствии с Порядком.</w:t>
      </w:r>
    </w:p>
    <w:p w:rsidR="00636D73" w:rsidRDefault="007D6EDA">
      <w:pPr>
        <w:spacing w:after="0" w:line="240" w:lineRule="auto"/>
        <w:ind w:firstLine="709"/>
        <w:jc w:val="both"/>
        <w:rPr>
          <w:highlight w:val="white"/>
        </w:rPr>
      </w:pPr>
      <w:r>
        <w:rPr>
          <w:highlight w:val="white"/>
        </w:rPr>
        <w:t xml:space="preserve">2.7. </w:t>
      </w:r>
      <w:r>
        <w:rPr>
          <w:spacing w:val="-1"/>
          <w:highlight w:val="white"/>
        </w:rPr>
        <w:t>Д</w:t>
      </w:r>
      <w:r>
        <w:rPr>
          <w:highlight w:val="white"/>
        </w:rPr>
        <w:t>ля получения субсидии участники отбора представляют в администрацию города Урай (главному распорядителю бюджетных средств):</w:t>
      </w:r>
    </w:p>
    <w:p w:rsidR="00636D73" w:rsidRDefault="007D6EDA">
      <w:pPr>
        <w:spacing w:after="0" w:line="240" w:lineRule="auto"/>
        <w:ind w:firstLine="709"/>
        <w:jc w:val="both"/>
        <w:rPr>
          <w:highlight w:val="white"/>
        </w:rPr>
      </w:pPr>
      <w:r>
        <w:rPr>
          <w:highlight w:val="white"/>
        </w:rPr>
        <w:t>1) заявку участника отбора по форме согласно приложению 1 к настоящему Порядку, подписанную участником отбора либо уполномоченным им лицом;</w:t>
      </w:r>
    </w:p>
    <w:p w:rsidR="00636D73" w:rsidRDefault="007D6EDA">
      <w:pPr>
        <w:spacing w:after="0" w:line="240" w:lineRule="auto"/>
        <w:ind w:firstLine="709"/>
        <w:jc w:val="both"/>
        <w:rPr>
          <w:highlight w:val="white"/>
        </w:rPr>
      </w:pPr>
      <w:r>
        <w:rPr>
          <w:highlight w:val="white"/>
        </w:rPr>
        <w:t>2) копию документа, удостоверяющего личность гражданина Российской Федерации - для индивидуальных предпринимателей, глав крестьянских (фермерских) хозяйств, руководителей предприятий, организаций;</w:t>
      </w:r>
    </w:p>
    <w:p w:rsidR="00636D73" w:rsidRDefault="007D6EDA">
      <w:pPr>
        <w:spacing w:after="0" w:line="240" w:lineRule="auto"/>
        <w:ind w:firstLine="709"/>
        <w:jc w:val="both"/>
        <w:rPr>
          <w:iCs/>
          <w:highlight w:val="white"/>
        </w:rPr>
      </w:pPr>
      <w:r>
        <w:rPr>
          <w:highlight w:val="white"/>
        </w:rPr>
        <w:t xml:space="preserve">3) </w:t>
      </w:r>
      <w:r>
        <w:rPr>
          <w:iCs/>
          <w:highlight w:val="white"/>
        </w:rPr>
        <w:t xml:space="preserve">копии документов, являющихся документальным основанием для получения субсидии, в соответствии с направлениями затрат, предусмотренными пунктом 3.7 </w:t>
      </w:r>
      <w:r>
        <w:rPr>
          <w:iCs/>
        </w:rPr>
        <w:t xml:space="preserve">настоящего </w:t>
      </w:r>
      <w:r>
        <w:rPr>
          <w:iCs/>
          <w:highlight w:val="white"/>
        </w:rPr>
        <w:t>Порядка: договоры (купли-продажи или поставки товара, оказания услуг, выполнения работ, аренды) с документами, подтверждающими факт получения товаров, работ, услуг (подписанные акты приемки-передачи материалов, оборудования, основных средств или  акты выполненных работ, оказанных услуг или товарно-транспортные накладные).</w:t>
      </w:r>
    </w:p>
    <w:p w:rsidR="00636D73" w:rsidRDefault="007D6EDA">
      <w:pPr>
        <w:spacing w:after="0" w:line="240" w:lineRule="auto"/>
        <w:ind w:firstLine="709"/>
        <w:jc w:val="both"/>
        <w:rPr>
          <w:highlight w:val="white"/>
        </w:rPr>
      </w:pPr>
      <w:r>
        <w:rPr>
          <w:highlight w:val="white"/>
        </w:rPr>
        <w:t xml:space="preserve">Для получения субсидии на цели компенсации затрат по приобретению основных средств, оборудования для использования в сельскохозяйственной деятельности, в случае, если для размещения (установки, монтажа) таких основных средств, оборудования требуется нежилое помещение либо земельный участок, также представляется копия документа, подтверждающего право пользования таким нежилым помещением либо земельным участком (за исключением прав, сведения о которых имеются в распоряжении администрации города Урай (комитета по управлению муниципальным имуществом администрации города Урай); </w:t>
      </w:r>
    </w:p>
    <w:p w:rsidR="00636D73" w:rsidRDefault="007D6EDA">
      <w:pPr>
        <w:spacing w:after="0" w:line="240" w:lineRule="auto"/>
        <w:ind w:firstLine="709"/>
        <w:jc w:val="both"/>
        <w:rPr>
          <w:highlight w:val="white"/>
        </w:rPr>
      </w:pPr>
      <w:r>
        <w:rPr>
          <w:highlight w:val="white"/>
        </w:rPr>
        <w:t>4) копии платежных документов, подтверждающих фактически произведенные участниками отбора затраты (платежные документы при оплате в наличной форме должны быть оформлены в соответствии с нормами Федерального закона от 22.05.2003 №54-ФЗ «О применении контрольно-кассовой техники при осуществлении расчетов в Российской Федерации»);</w:t>
      </w:r>
    </w:p>
    <w:p w:rsidR="00636D73" w:rsidRDefault="007D6EDA">
      <w:pPr>
        <w:spacing w:after="0" w:line="240" w:lineRule="auto"/>
        <w:ind w:firstLine="709"/>
        <w:jc w:val="both"/>
        <w:rPr>
          <w:highlight w:val="white"/>
        </w:rPr>
      </w:pPr>
      <w:r>
        <w:rPr>
          <w:highlight w:val="white"/>
        </w:rPr>
        <w:t>5) документ, удостоверяющий права (полномочия) представителя участника отбора (в случае обращения представителя участника отбора);</w:t>
      </w:r>
    </w:p>
    <w:p w:rsidR="00636D73" w:rsidRDefault="007D6EDA">
      <w:pPr>
        <w:spacing w:after="0" w:line="240" w:lineRule="auto"/>
        <w:ind w:firstLine="709"/>
        <w:jc w:val="both"/>
        <w:rPr>
          <w:highlight w:val="white"/>
        </w:rPr>
      </w:pPr>
      <w:r>
        <w:rPr>
          <w:highlight w:val="white"/>
        </w:rPr>
        <w:t>6) копии племенных и ветеринарных свидетельств (в случае обращения за получением субсидии в целях возмещения затрат на приобретение молодняка племенных животных предоставляются дополнительно);</w:t>
      </w:r>
    </w:p>
    <w:p w:rsidR="00636D73" w:rsidRDefault="007D6EDA">
      <w:pPr>
        <w:spacing w:after="0" w:line="240" w:lineRule="auto"/>
        <w:ind w:firstLine="709"/>
        <w:jc w:val="both"/>
        <w:rPr>
          <w:highlight w:val="white"/>
        </w:rPr>
      </w:pPr>
      <w:r>
        <w:rPr>
          <w:highlight w:val="white"/>
        </w:rPr>
        <w:t>7) план профилактических и противоэпизоотических мероприятий (в случае обращения за получением субсидии в целях возмещения затрат на приобретение молодняка племенных животных предоставляются дополнительно);</w:t>
      </w:r>
    </w:p>
    <w:p w:rsidR="00636D73" w:rsidRDefault="007D6EDA">
      <w:pPr>
        <w:spacing w:after="0" w:line="240" w:lineRule="auto"/>
        <w:ind w:firstLine="709"/>
        <w:jc w:val="both"/>
        <w:rPr>
          <w:highlight w:val="white"/>
        </w:rPr>
      </w:pPr>
      <w:r>
        <w:rPr>
          <w:highlight w:val="white"/>
        </w:rPr>
        <w:t>8)  справку о расчетном или корреспондентском счете, открытом участнику отбора в учреждениях Центрального банка Российской Федерации или кредитной организации.</w:t>
      </w:r>
    </w:p>
    <w:p w:rsidR="00636D73" w:rsidRDefault="007D6EDA">
      <w:pPr>
        <w:spacing w:after="0" w:line="240" w:lineRule="auto"/>
        <w:ind w:firstLine="709"/>
        <w:jc w:val="both"/>
        <w:rPr>
          <w:highlight w:val="white"/>
        </w:rPr>
      </w:pPr>
      <w:r>
        <w:rPr>
          <w:highlight w:val="white"/>
        </w:rPr>
        <w:t xml:space="preserve">2.8. Документы, которые участники отбора вправе предоставить по собственной </w:t>
      </w:r>
      <w:r>
        <w:rPr>
          <w:spacing w:val="-1"/>
          <w:highlight w:val="white"/>
        </w:rPr>
        <w:t>инициативе:</w:t>
      </w:r>
    </w:p>
    <w:p w:rsidR="00636D73" w:rsidRDefault="007D6EDA">
      <w:pPr>
        <w:pStyle w:val="af4"/>
        <w:spacing w:after="0" w:line="240" w:lineRule="auto"/>
        <w:ind w:left="0" w:firstLine="709"/>
        <w:jc w:val="both"/>
        <w:rPr>
          <w:rFonts w:ascii="Times New Roman" w:hAnsi="Times New Roman"/>
          <w:sz w:val="24"/>
          <w:szCs w:val="24"/>
          <w:highlight w:val="white"/>
        </w:rPr>
      </w:pPr>
      <w:r>
        <w:rPr>
          <w:rFonts w:ascii="Times New Roman" w:eastAsia="Times New Roman" w:hAnsi="Times New Roman"/>
          <w:bCs/>
          <w:sz w:val="24"/>
          <w:szCs w:val="24"/>
          <w:highlight w:val="white"/>
          <w:lang w:eastAsia="ru-RU"/>
        </w:rPr>
        <w:t>1) документы об отсутствии на едином</w:t>
      </w:r>
      <w:r>
        <w:rPr>
          <w:rFonts w:ascii="Times New Roman" w:hAnsi="Times New Roman"/>
          <w:sz w:val="24"/>
          <w:szCs w:val="24"/>
          <w:highlight w:val="white"/>
        </w:rPr>
        <w:t xml:space="preserve"> налоговом счете или не превышении размера, определенного пунктом 3 статьи 47 Налогового кодекса Российской Федерации, задолженности по уплате налогов, сборов и страховых взносов в бюджеты бюджетной системы Российской Федерации;</w:t>
      </w:r>
    </w:p>
    <w:p w:rsidR="00636D73" w:rsidRDefault="007D6EDA">
      <w:pPr>
        <w:spacing w:after="0" w:line="240" w:lineRule="auto"/>
        <w:ind w:firstLine="709"/>
        <w:jc w:val="both"/>
        <w:rPr>
          <w:highlight w:val="white"/>
        </w:rPr>
      </w:pPr>
      <w:r>
        <w:rPr>
          <w:highlight w:val="white"/>
        </w:rPr>
        <w:t>2) справку об отсутствии задолженности по договорам аренды муниципального имущества (при наличии таких договоров), полученную не ранее тридцати дней до даты подачи заявки участника отбора;</w:t>
      </w:r>
    </w:p>
    <w:p w:rsidR="00636D73" w:rsidRDefault="007D6EDA">
      <w:pPr>
        <w:spacing w:after="0" w:line="240" w:lineRule="auto"/>
        <w:ind w:firstLine="709"/>
        <w:jc w:val="both"/>
        <w:rPr>
          <w:highlight w:val="white"/>
        </w:rPr>
      </w:pPr>
      <w:r>
        <w:rPr>
          <w:highlight w:val="white"/>
        </w:rPr>
        <w:t xml:space="preserve">3) выписку из Единого государственного реестра юридических лиц или Единого государственного реестра индивидуальных предпринимателей, полученную </w:t>
      </w:r>
      <w:r>
        <w:rPr>
          <w:iCs/>
          <w:highlight w:val="white"/>
        </w:rPr>
        <w:t xml:space="preserve">не ранее чем за тридцать дней до даты подачи </w:t>
      </w:r>
      <w:r>
        <w:rPr>
          <w:highlight w:val="white"/>
        </w:rPr>
        <w:t>заявки участника отбора.</w:t>
      </w:r>
    </w:p>
    <w:p w:rsidR="00636D73" w:rsidRDefault="007D6EDA">
      <w:pPr>
        <w:widowControl w:val="0"/>
        <w:spacing w:after="0" w:line="240" w:lineRule="auto"/>
        <w:ind w:firstLine="709"/>
        <w:jc w:val="both"/>
        <w:rPr>
          <w:highlight w:val="white"/>
        </w:rPr>
      </w:pPr>
      <w:r>
        <w:rPr>
          <w:highlight w:val="white"/>
        </w:rPr>
        <w:t>Непредставление участниками отбора документов, которые они вправе представить по собственной инициативе, не является основанием для отказа им в предоставлении субсидии. В указанном случае необходимая информация и документы запрашиваются ответственным исполнителем в соответствующих государственных органах, органах местного самоуправления и иных организациях, в распоряжении которых находятся такие информация и документы.</w:t>
      </w:r>
    </w:p>
    <w:p w:rsidR="00636D73" w:rsidRDefault="007D6EDA">
      <w:pPr>
        <w:spacing w:after="0" w:line="240" w:lineRule="auto"/>
        <w:ind w:firstLine="709"/>
        <w:jc w:val="both"/>
        <w:rPr>
          <w:bCs w:val="0"/>
        </w:rPr>
      </w:pPr>
      <w:r>
        <w:t>2.9. Документы, указанные в пунктах 2.7, 2.8 настоящего Порядка, предоставляются участником отбора одним из следующих способов:</w:t>
      </w:r>
    </w:p>
    <w:p w:rsidR="00636D73" w:rsidRDefault="007D6EDA">
      <w:pPr>
        <w:spacing w:after="0" w:line="240" w:lineRule="auto"/>
        <w:ind w:firstLine="709"/>
        <w:jc w:val="both"/>
        <w:rPr>
          <w:bCs w:val="0"/>
        </w:rPr>
      </w:pPr>
      <w:r>
        <w:t>1) на бумажном носителе: сформированными в прошнурованный и пронумерованный комплект, непосредственно в месте нахождения главного распорядителя бюджетных средств или почтовым отправлением в его адрес;</w:t>
      </w:r>
    </w:p>
    <w:p w:rsidR="00636D73" w:rsidRDefault="007D6EDA">
      <w:pPr>
        <w:spacing w:after="0" w:line="240" w:lineRule="auto"/>
        <w:ind w:firstLine="709"/>
        <w:jc w:val="both"/>
        <w:rPr>
          <w:bCs w:val="0"/>
        </w:rPr>
      </w:pPr>
      <w:r>
        <w:t xml:space="preserve">2) в электронной форме – прилагаются к </w:t>
      </w:r>
      <w:r>
        <w:rPr>
          <w:rFonts w:eastAsia="Calibri"/>
          <w:lang w:eastAsia="en-US"/>
        </w:rPr>
        <w:t xml:space="preserve">заявке, </w:t>
      </w:r>
      <w:r>
        <w:rPr>
          <w:rFonts w:eastAsia="Calibri"/>
          <w:highlight w:val="white"/>
          <w:lang w:eastAsia="en-US"/>
        </w:rPr>
        <w:t>подписанной электронной подписью участника отбора (его уполномоченного представителя) в соответствии с Федеральным законом от 06.04.2011 №63-ФЗ «Об электронной подписи»</w:t>
      </w:r>
      <w:r>
        <w:rPr>
          <w:highlight w:val="white"/>
        </w:rPr>
        <w:t>, с использованием функционала цифровой платформы (</w:t>
      </w:r>
      <w:hyperlink r:id="rId12" w:tooltip="https://мсп.рф/" w:history="1">
        <w:r>
          <w:rPr>
            <w:rStyle w:val="af0"/>
            <w:highlight w:val="white"/>
          </w:rPr>
          <w:t>https://мсп.рф/</w:t>
        </w:r>
      </w:hyperlink>
      <w:r>
        <w:rPr>
          <w:highlight w:val="white"/>
        </w:rPr>
        <w:t>), государственной информационной системы Ханты-Мансийского автономного округа - Югры по обеспечению доступности мер поддержки субъектов предпринимательской деятельности Ханты-Мансийского автономного округа - Югры «Югра Открытая» (https://lk.ugraopen.admhmao.ru/)</w:t>
      </w:r>
      <w:r>
        <w:rPr>
          <w:rFonts w:eastAsia="Calibri"/>
          <w:highlight w:val="white"/>
          <w:lang w:eastAsia="en-US"/>
        </w:rPr>
        <w:t xml:space="preserve"> или путем передачи через подраздел «Предпринимательство» раздела «Экономика» официального сайта.</w:t>
      </w:r>
    </w:p>
    <w:p w:rsidR="00636D73" w:rsidRDefault="007D6EDA">
      <w:pPr>
        <w:spacing w:after="0" w:line="240" w:lineRule="auto"/>
        <w:ind w:firstLine="709"/>
        <w:jc w:val="both"/>
      </w:pPr>
      <w:r>
        <w:t>В случае предоставления участниками отбора неполного пакета документов ответственный исполнитель обращается к участникам отбора с устным запросом  о направлении в его адрес недостающих документов в течение 5 рабочих дней с даты начала рассмотрения документов ответственным исполнителем. Все дополнительно предоставленные документы прилагаются к заявке участника отбора.</w:t>
      </w:r>
    </w:p>
    <w:p w:rsidR="00636D73" w:rsidRDefault="007D6EDA">
      <w:pPr>
        <w:pStyle w:val="ConsPlusNormal"/>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highlight w:val="white"/>
          <w:lang w:eastAsia="en-US"/>
        </w:rPr>
        <w:t>В случае предоставления документов в электронном виде участник отбора не позднее 2 рабочих дней с даты подачи заявки участника отбора обязан предоставить ответственному исполнителю полный пакет документов с приложением документов, поданных в электронном виде, или направить указанные документы в адрес администрации города Урай почтовым отправлением с описью вложения. В случае, если оригинал заявки участника отбора и копии документов не были предоставлены на бумажном носителе в указанный срок,  заявка участника отбора, поданная в электронном виде, возвращается участнику отбора в течение 3 рабочих дней без рассмотрения.</w:t>
      </w:r>
    </w:p>
    <w:p w:rsidR="00636D73" w:rsidRDefault="007D6EDA">
      <w:pPr>
        <w:spacing w:after="0" w:line="240" w:lineRule="auto"/>
        <w:ind w:firstLine="709"/>
        <w:jc w:val="both"/>
      </w:pPr>
      <w:r>
        <w:t>Участники отбора несут ответственность за достоверность представляемых ими сведений и документов в соответствии с законодательством Российской Федерации.</w:t>
      </w:r>
    </w:p>
    <w:p w:rsidR="00636D73" w:rsidRDefault="007D6EDA">
      <w:pPr>
        <w:spacing w:after="0" w:line="240" w:lineRule="auto"/>
        <w:ind w:firstLine="709"/>
        <w:jc w:val="both"/>
        <w:rPr>
          <w:bCs w:val="0"/>
          <w:highlight w:val="white"/>
        </w:rPr>
      </w:pPr>
      <w:r>
        <w:rPr>
          <w:rFonts w:eastAsiaTheme="minorHAnsi"/>
          <w:highlight w:val="white"/>
          <w:lang w:eastAsia="en-US"/>
        </w:rPr>
        <w:t xml:space="preserve">2.10. </w:t>
      </w:r>
      <w:r>
        <w:rPr>
          <w:highlight w:val="white"/>
        </w:rPr>
        <w:t>Участники отбора представляют главному распорядителю бюджетных средств не более 1 заявки</w:t>
      </w:r>
      <w:r>
        <w:rPr>
          <w:rFonts w:eastAsiaTheme="minorHAnsi"/>
          <w:highlight w:val="white"/>
          <w:lang w:eastAsia="en-US"/>
        </w:rPr>
        <w:t xml:space="preserve"> участника отбора</w:t>
      </w:r>
      <w:r>
        <w:rPr>
          <w:highlight w:val="white"/>
        </w:rPr>
        <w:t>, соответствующей следующим требованиям:</w:t>
      </w:r>
    </w:p>
    <w:p w:rsidR="00636D73" w:rsidRDefault="007D6EDA">
      <w:pPr>
        <w:spacing w:after="0" w:line="240" w:lineRule="auto"/>
        <w:ind w:firstLine="709"/>
        <w:jc w:val="both"/>
        <w:rPr>
          <w:bCs w:val="0"/>
          <w:highlight w:val="white"/>
        </w:rPr>
      </w:pPr>
      <w:r>
        <w:rPr>
          <w:highlight w:val="white"/>
        </w:rPr>
        <w:t xml:space="preserve">1) заявка </w:t>
      </w:r>
      <w:r>
        <w:rPr>
          <w:rFonts w:eastAsiaTheme="minorHAnsi"/>
          <w:highlight w:val="white"/>
          <w:lang w:eastAsia="en-US"/>
        </w:rPr>
        <w:t>участника отбора</w:t>
      </w:r>
      <w:r>
        <w:rPr>
          <w:highlight w:val="white"/>
        </w:rPr>
        <w:t xml:space="preserve"> должна быть подана по форме, установленной приложением 1 к настоящему Порядку;</w:t>
      </w:r>
    </w:p>
    <w:p w:rsidR="00636D73" w:rsidRDefault="007D6EDA">
      <w:pPr>
        <w:spacing w:after="0" w:line="240" w:lineRule="auto"/>
        <w:ind w:firstLine="709"/>
        <w:jc w:val="both"/>
        <w:rPr>
          <w:bCs w:val="0"/>
          <w:highlight w:val="white"/>
        </w:rPr>
      </w:pPr>
      <w:r>
        <w:rPr>
          <w:highlight w:val="white"/>
        </w:rPr>
        <w:t xml:space="preserve">2) заявка </w:t>
      </w:r>
      <w:r>
        <w:rPr>
          <w:rFonts w:eastAsiaTheme="minorHAnsi"/>
          <w:highlight w:val="white"/>
          <w:lang w:eastAsia="en-US"/>
        </w:rPr>
        <w:t>участника отбора</w:t>
      </w:r>
      <w:r>
        <w:rPr>
          <w:highlight w:val="white"/>
        </w:rPr>
        <w:t xml:space="preserve"> должна содержать информацию, предусмотренную формой, установленной приложением 1 к настоящему Порядку.</w:t>
      </w:r>
    </w:p>
    <w:p w:rsidR="00636D73" w:rsidRDefault="007D6EDA">
      <w:pPr>
        <w:spacing w:after="0" w:line="240" w:lineRule="auto"/>
        <w:ind w:firstLine="709"/>
        <w:jc w:val="both"/>
        <w:rPr>
          <w:highlight w:val="white"/>
        </w:rPr>
      </w:pPr>
      <w:r>
        <w:rPr>
          <w:highlight w:val="white"/>
        </w:rPr>
        <w:t xml:space="preserve">2.11. Участники отбора вправе отозвать заявки </w:t>
      </w:r>
      <w:r>
        <w:rPr>
          <w:rFonts w:eastAsiaTheme="minorHAnsi"/>
          <w:highlight w:val="white"/>
          <w:lang w:eastAsia="en-US"/>
        </w:rPr>
        <w:t>участников отбора</w:t>
      </w:r>
      <w:r>
        <w:rPr>
          <w:highlight w:val="white"/>
        </w:rPr>
        <w:t xml:space="preserve"> по собственной инициативе в любое время в срок до дня принятия постановления администрации города Урай о предоставлении субсидии либо об отказе в предоставлении субсидии путем направления уведомления главному распорядителю бюджетных средств. Уведомление должно быть направлено на бумажном носителе.</w:t>
      </w:r>
    </w:p>
    <w:p w:rsidR="00636D73" w:rsidRDefault="007D6EDA">
      <w:pPr>
        <w:spacing w:after="0" w:line="240" w:lineRule="auto"/>
        <w:ind w:firstLine="709"/>
        <w:jc w:val="both"/>
        <w:rPr>
          <w:bCs w:val="0"/>
          <w:highlight w:val="white"/>
        </w:rPr>
      </w:pPr>
      <w:r>
        <w:rPr>
          <w:highlight w:val="white"/>
        </w:rPr>
        <w:t xml:space="preserve">В случае получения заявки </w:t>
      </w:r>
      <w:r>
        <w:rPr>
          <w:rFonts w:eastAsiaTheme="minorHAnsi"/>
          <w:highlight w:val="white"/>
          <w:lang w:eastAsia="en-US"/>
        </w:rPr>
        <w:t>участника отбора</w:t>
      </w:r>
      <w:r>
        <w:rPr>
          <w:highlight w:val="white"/>
        </w:rPr>
        <w:t xml:space="preserve"> на бумажном носителе главный распорядитель  бюджетных средств на основании полученного уведомления в течение 3 рабочих дней возвращает участнику отбора заявку участника отбора совместно с представленными документами лично, либо направляет почтовым отправлением с уведомлением о вручении.</w:t>
      </w:r>
    </w:p>
    <w:p w:rsidR="00636D73" w:rsidRDefault="007D6EDA">
      <w:pPr>
        <w:spacing w:after="0" w:line="240" w:lineRule="auto"/>
        <w:ind w:firstLine="709"/>
        <w:jc w:val="both"/>
        <w:rPr>
          <w:bCs w:val="0"/>
          <w:highlight w:val="white"/>
        </w:rPr>
      </w:pPr>
      <w:r>
        <w:rPr>
          <w:highlight w:val="white"/>
        </w:rPr>
        <w:t>Участник отбора, отозвавший свою заявку, вправе повторно подать новую заявку</w:t>
      </w:r>
      <w:r>
        <w:rPr>
          <w:rFonts w:eastAsiaTheme="minorHAnsi"/>
          <w:highlight w:val="white"/>
          <w:lang w:eastAsia="en-US"/>
        </w:rPr>
        <w:t xml:space="preserve"> участника отбора </w:t>
      </w:r>
      <w:r>
        <w:rPr>
          <w:highlight w:val="white"/>
        </w:rPr>
        <w:t xml:space="preserve">до окончания срока приема заявок </w:t>
      </w:r>
      <w:r>
        <w:rPr>
          <w:rFonts w:eastAsiaTheme="minorHAnsi"/>
          <w:highlight w:val="white"/>
          <w:lang w:eastAsia="en-US"/>
        </w:rPr>
        <w:t>участников отбора</w:t>
      </w:r>
      <w:r>
        <w:rPr>
          <w:highlight w:val="white"/>
        </w:rPr>
        <w:t xml:space="preserve">. Регистрация таких заявок участников отбора осуществляется в соответствии с пунктом 2.13 настоящего Порядка. </w:t>
      </w:r>
    </w:p>
    <w:p w:rsidR="00636D73" w:rsidRDefault="007D6EDA">
      <w:pPr>
        <w:spacing w:after="0" w:line="240" w:lineRule="auto"/>
        <w:ind w:firstLine="709"/>
        <w:jc w:val="both"/>
      </w:pPr>
      <w:r>
        <w:t xml:space="preserve">2.12. </w:t>
      </w:r>
      <w:r>
        <w:rPr>
          <w:highlight w:val="white"/>
        </w:rPr>
        <w:t xml:space="preserve">Внесение изменений в заявку </w:t>
      </w:r>
      <w:r>
        <w:rPr>
          <w:rFonts w:eastAsiaTheme="minorHAnsi"/>
          <w:highlight w:val="white"/>
          <w:lang w:eastAsia="en-US"/>
        </w:rPr>
        <w:t>участника отбора</w:t>
      </w:r>
      <w:r>
        <w:rPr>
          <w:highlight w:val="white"/>
        </w:rPr>
        <w:t xml:space="preserve"> допускается до окончания срока приема заявок </w:t>
      </w:r>
      <w:r>
        <w:rPr>
          <w:rFonts w:eastAsiaTheme="minorHAnsi"/>
          <w:highlight w:val="white"/>
          <w:lang w:eastAsia="en-US"/>
        </w:rPr>
        <w:t>участников отбора</w:t>
      </w:r>
      <w:r>
        <w:rPr>
          <w:highlight w:val="white"/>
        </w:rPr>
        <w:t xml:space="preserve">. Регистрация таких изменений осуществляется в соответствии с пунктом 2.13 настоящего Порядка. </w:t>
      </w:r>
    </w:p>
    <w:p w:rsidR="00636D73" w:rsidRDefault="007D6EDA">
      <w:pPr>
        <w:spacing w:after="0" w:line="240" w:lineRule="auto"/>
        <w:ind w:firstLine="709"/>
        <w:jc w:val="both"/>
      </w:pPr>
      <w:r>
        <w:rPr>
          <w:bCs w:val="0"/>
        </w:rPr>
        <w:t>Изменения в заявку участника отбора оформляются  и предоставляются в администрацию города Урай в соответствии с требованиями, установленными для подачи заявок участников отбора, с обязательным указанием в сопроводительном письме даты внесения изменений в заявку участника отбора и текста «Внесение изменений в заявку участника отбора на предоставление субсидии».</w:t>
      </w:r>
    </w:p>
    <w:p w:rsidR="00636D73" w:rsidRDefault="007D6EDA">
      <w:pPr>
        <w:spacing w:after="0" w:line="240" w:lineRule="auto"/>
        <w:ind w:firstLine="709"/>
        <w:jc w:val="both"/>
      </w:pPr>
      <w:r>
        <w:rPr>
          <w:bCs w:val="0"/>
        </w:rPr>
        <w:t>При неоднократном внесении изменений в заявку участника отбора каждое такое изменение должно быть пронумеровано участником отбора по порядку возрастания номера. В случае обнаружения противоречий между внесенными изменениями преимущество имеет изменение с наибольшим порядковым номером.</w:t>
      </w:r>
    </w:p>
    <w:p w:rsidR="00636D73" w:rsidRDefault="007D6EDA">
      <w:pPr>
        <w:spacing w:after="0" w:line="240" w:lineRule="auto"/>
        <w:ind w:firstLine="709"/>
        <w:jc w:val="both"/>
        <w:rPr>
          <w:highlight w:val="white"/>
        </w:rPr>
      </w:pPr>
      <w:r>
        <w:rPr>
          <w:bCs w:val="0"/>
        </w:rPr>
        <w:t>После представления в установленном порядке изменений в заявку участника отбора они становятся ее неотъемлемой частью.</w:t>
      </w:r>
    </w:p>
    <w:p w:rsidR="00636D73" w:rsidRDefault="007D6EDA">
      <w:pPr>
        <w:spacing w:after="0" w:line="240" w:lineRule="auto"/>
        <w:ind w:firstLine="709"/>
        <w:jc w:val="both"/>
        <w:rPr>
          <w:iCs/>
        </w:rPr>
      </w:pPr>
      <w:r>
        <w:t xml:space="preserve">2.13. </w:t>
      </w:r>
      <w:r>
        <w:rPr>
          <w:iCs/>
        </w:rPr>
        <w:t xml:space="preserve">Должностное лицо </w:t>
      </w:r>
      <w:r>
        <w:t>главного распорядителя  бюджетных средств</w:t>
      </w:r>
      <w:r>
        <w:rPr>
          <w:iCs/>
        </w:rPr>
        <w:t xml:space="preserve">, ответственное за прием документов, в течение 1 рабочего дня с даты поступления заявки </w:t>
      </w:r>
      <w:r>
        <w:rPr>
          <w:rFonts w:eastAsiaTheme="minorHAnsi"/>
          <w:lang w:eastAsia="en-US"/>
        </w:rPr>
        <w:t>участника отбора</w:t>
      </w:r>
      <w:r>
        <w:rPr>
          <w:iCs/>
        </w:rPr>
        <w:t xml:space="preserve"> регистрирует ее и передает в течение 1 рабочего дня с даты регистрации должностному лицу ответственного исполнителя, ответственному за ее рассмотрение.</w:t>
      </w:r>
    </w:p>
    <w:p w:rsidR="00636D73" w:rsidRDefault="007D6EDA">
      <w:pPr>
        <w:spacing w:after="0" w:line="240" w:lineRule="auto"/>
        <w:ind w:firstLine="709"/>
        <w:jc w:val="both"/>
      </w:pPr>
      <w:r>
        <w:rPr>
          <w:iCs/>
        </w:rPr>
        <w:t xml:space="preserve">Должностное лицо ответственного исполнителя, ответственное за рассмотрение заявок участников отбора, в течение 2 рабочих дней с даты регистрации заявки </w:t>
      </w:r>
      <w:r>
        <w:rPr>
          <w:rFonts w:eastAsiaTheme="minorHAnsi"/>
          <w:lang w:eastAsia="en-US"/>
        </w:rPr>
        <w:t xml:space="preserve">участника отбора отправляет сообщение участнику отбора о поступлении его заявки в адрес ответственного исполнителя по адресу электронной почты, указанной в заявке участника отбора.  </w:t>
      </w:r>
    </w:p>
    <w:p w:rsidR="00636D73" w:rsidRDefault="007D6EDA">
      <w:pPr>
        <w:spacing w:after="0" w:line="240" w:lineRule="auto"/>
        <w:ind w:firstLine="709"/>
        <w:jc w:val="both"/>
        <w:rPr>
          <w:highlight w:val="white"/>
        </w:rPr>
      </w:pPr>
      <w:r>
        <w:rPr>
          <w:highlight w:val="white"/>
        </w:rPr>
        <w:t xml:space="preserve">2.14. Ответственный исполнитель обеспечивает рассмотрение заявок </w:t>
      </w:r>
      <w:r>
        <w:rPr>
          <w:rFonts w:eastAsiaTheme="minorHAnsi"/>
          <w:highlight w:val="white"/>
          <w:lang w:eastAsia="en-US"/>
        </w:rPr>
        <w:t>участников отбора</w:t>
      </w:r>
      <w:r>
        <w:rPr>
          <w:highlight w:val="white"/>
        </w:rPr>
        <w:t xml:space="preserve"> на предмет их соответствия требованиям Порядка, установленным в объявлении о проведении отбора, и их ранжирование в зависимости от очередности поступления заявок участников отбора.</w:t>
      </w:r>
    </w:p>
    <w:p w:rsidR="00636D73" w:rsidRDefault="007D6EDA">
      <w:pPr>
        <w:widowControl w:val="0"/>
        <w:spacing w:after="0" w:line="240" w:lineRule="auto"/>
        <w:ind w:firstLine="709"/>
        <w:jc w:val="both"/>
        <w:rPr>
          <w:highlight w:val="white"/>
        </w:rPr>
      </w:pPr>
      <w:r>
        <w:rPr>
          <w:highlight w:val="white"/>
        </w:rPr>
        <w:t xml:space="preserve">Срок рассмотрения </w:t>
      </w:r>
      <w:r>
        <w:rPr>
          <w:rFonts w:eastAsia="Calibri"/>
          <w:highlight w:val="white"/>
          <w:lang w:eastAsia="en-US"/>
        </w:rPr>
        <w:t xml:space="preserve">заявок участников отбора </w:t>
      </w:r>
      <w:r>
        <w:rPr>
          <w:highlight w:val="white"/>
        </w:rPr>
        <w:t xml:space="preserve">и принятия решения о предоставлении субсидии или об отказе в предоставлении субсидии составляет не более 30 рабочих дней с даты, следующей за датой окончания приема </w:t>
      </w:r>
      <w:r>
        <w:rPr>
          <w:rFonts w:eastAsia="Calibri"/>
          <w:highlight w:val="white"/>
          <w:lang w:eastAsia="en-US"/>
        </w:rPr>
        <w:t>заявок участников отбора</w:t>
      </w:r>
      <w:r>
        <w:rPr>
          <w:highlight w:val="white"/>
        </w:rPr>
        <w:t>.</w:t>
      </w:r>
    </w:p>
    <w:p w:rsidR="00636D73" w:rsidRDefault="007D6EDA">
      <w:pPr>
        <w:pStyle w:val="ConsPlusNormal"/>
        <w:ind w:firstLine="709"/>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2.15. В отношении </w:t>
      </w:r>
      <w:r>
        <w:rPr>
          <w:rFonts w:ascii="Times New Roman" w:eastAsia="Calibri" w:hAnsi="Times New Roman" w:cs="Times New Roman"/>
          <w:sz w:val="24"/>
          <w:szCs w:val="24"/>
          <w:highlight w:val="white"/>
          <w:lang w:eastAsia="en-US"/>
        </w:rPr>
        <w:t>заявок участников отбора</w:t>
      </w:r>
      <w:r>
        <w:rPr>
          <w:rFonts w:ascii="Times New Roman" w:hAnsi="Times New Roman" w:cs="Times New Roman"/>
          <w:sz w:val="24"/>
          <w:szCs w:val="24"/>
          <w:highlight w:val="white"/>
        </w:rPr>
        <w:t xml:space="preserve">, поданных с соблюдением срока их подачи, в течение 15 рабочих дней с даты, следующей за днем окончания приема </w:t>
      </w:r>
      <w:r>
        <w:rPr>
          <w:rFonts w:ascii="Times New Roman" w:eastAsia="Calibri" w:hAnsi="Times New Roman" w:cs="Times New Roman"/>
          <w:sz w:val="24"/>
          <w:szCs w:val="24"/>
          <w:highlight w:val="white"/>
          <w:lang w:eastAsia="en-US"/>
        </w:rPr>
        <w:t>заявок участников отбора</w:t>
      </w:r>
      <w:r>
        <w:rPr>
          <w:rFonts w:ascii="Times New Roman" w:hAnsi="Times New Roman" w:cs="Times New Roman"/>
          <w:sz w:val="24"/>
          <w:szCs w:val="24"/>
          <w:highlight w:val="white"/>
        </w:rPr>
        <w:t>, ответственный исполнитель осуществляет:</w:t>
      </w:r>
    </w:p>
    <w:p w:rsidR="00636D73" w:rsidRDefault="007D6EDA">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проведение осмотра места осуществления сельскохозяйственной деятельности по адресам, указанным в </w:t>
      </w:r>
      <w:r>
        <w:rPr>
          <w:rFonts w:ascii="Times New Roman" w:eastAsia="Calibri" w:hAnsi="Times New Roman" w:cs="Times New Roman"/>
          <w:sz w:val="24"/>
          <w:szCs w:val="24"/>
          <w:lang w:eastAsia="en-US"/>
        </w:rPr>
        <w:t>заявках участников отбора</w:t>
      </w:r>
      <w:r>
        <w:rPr>
          <w:rFonts w:ascii="Times New Roman" w:hAnsi="Times New Roman" w:cs="Times New Roman"/>
          <w:sz w:val="24"/>
          <w:szCs w:val="24"/>
        </w:rPr>
        <w:t>, на предмет установления факта осуществления участником отбора сельскохозяйственной деятельности по заявленным мероприятиям, и составление акта осмотра с приложением фотоматериалов, подтверждающих факт приобретения основных средств, инвентаря, племенных сельскохозяйственных животных;</w:t>
      </w:r>
    </w:p>
    <w:p w:rsidR="00636D73" w:rsidRDefault="007D6EDA">
      <w:pPr>
        <w:pStyle w:val="ConsPlusNormal"/>
        <w:ind w:firstLine="709"/>
        <w:contextualSpacing/>
        <w:jc w:val="both"/>
      </w:pPr>
      <w:r>
        <w:rPr>
          <w:rFonts w:ascii="Times New Roman" w:hAnsi="Times New Roman" w:cs="Times New Roman"/>
          <w:sz w:val="24"/>
          <w:szCs w:val="24"/>
        </w:rPr>
        <w:t>2) рассмотрение представленных участниками отбора документов на предмет их соответствия требованиям, установленным Программой и настоящим Порядком, на предмет соответствия участника отбора требованиям, установленным  настоящим Порядком, подготовку Заключения</w:t>
      </w:r>
      <w:r>
        <w:t>.</w:t>
      </w:r>
    </w:p>
    <w:p w:rsidR="00636D73" w:rsidRDefault="007D6EDA">
      <w:pPr>
        <w:spacing w:after="0" w:line="240" w:lineRule="auto"/>
        <w:ind w:firstLine="709"/>
        <w:jc w:val="both"/>
      </w:pPr>
      <w:r>
        <w:t>В случае отсутствия технической возможности получения информации о соответствии участника отбора установленным требованиям на дату, определенную пунктом 2.5 настоящего Порядка,  к рассмотрению принимается информация органов, уполномоченных на предоставление данных сведений, по состоянию на дату предоставления указанной информации (но не ранее даты подачи заявки участника отбора).</w:t>
      </w:r>
    </w:p>
    <w:p w:rsidR="00636D73" w:rsidRDefault="007D6EDA">
      <w:pPr>
        <w:spacing w:after="0" w:line="240" w:lineRule="auto"/>
        <w:ind w:firstLine="709"/>
        <w:jc w:val="both"/>
      </w:pPr>
      <w:r>
        <w:t>2.16. Основаниями для отклонения заявок участников отбора являются:</w:t>
      </w:r>
    </w:p>
    <w:p w:rsidR="00636D73" w:rsidRDefault="007D6EDA">
      <w:pPr>
        <w:pStyle w:val="af4"/>
        <w:numPr>
          <w:ilvl w:val="0"/>
          <w:numId w:val="5"/>
        </w:numPr>
        <w:spacing w:after="0" w:line="240" w:lineRule="auto"/>
        <w:ind w:left="0" w:firstLine="709"/>
        <w:jc w:val="both"/>
        <w:rPr>
          <w:rFonts w:ascii="Times New Roman" w:hAnsi="Times New Roman"/>
          <w:sz w:val="24"/>
          <w:szCs w:val="24"/>
          <w:highlight w:val="white"/>
        </w:rPr>
      </w:pPr>
      <w:r>
        <w:rPr>
          <w:rFonts w:ascii="Times New Roman" w:eastAsia="Times New Roman" w:hAnsi="Times New Roman"/>
          <w:sz w:val="24"/>
          <w:szCs w:val="24"/>
          <w:highlight w:val="white"/>
        </w:rPr>
        <w:t>несоответствие участника отбора требованиям, установленным в соответствии с пунктами 2.5, 2.6 настоящего Порядка;</w:t>
      </w:r>
    </w:p>
    <w:p w:rsidR="00636D73" w:rsidRDefault="007D6EDA">
      <w:pPr>
        <w:pStyle w:val="af4"/>
        <w:numPr>
          <w:ilvl w:val="0"/>
          <w:numId w:val="5"/>
        </w:numPr>
        <w:spacing w:after="0" w:line="240" w:lineRule="auto"/>
        <w:ind w:left="0" w:firstLine="709"/>
        <w:jc w:val="both"/>
        <w:rPr>
          <w:rFonts w:ascii="Times New Roman" w:hAnsi="Times New Roman"/>
          <w:sz w:val="24"/>
          <w:szCs w:val="24"/>
          <w:highlight w:val="white"/>
        </w:rPr>
      </w:pPr>
      <w:r>
        <w:rPr>
          <w:rFonts w:ascii="Times New Roman" w:eastAsia="Times New Roman" w:hAnsi="Times New Roman"/>
          <w:sz w:val="24"/>
          <w:szCs w:val="24"/>
          <w:highlight w:val="white"/>
        </w:rPr>
        <w:t>непредставление (представление не в полном объеме) документов, указанных в объявлении о проведении отбора, предусмотренных настоящим Порядком;</w:t>
      </w:r>
    </w:p>
    <w:p w:rsidR="00636D73" w:rsidRDefault="007D6EDA">
      <w:pPr>
        <w:pStyle w:val="af4"/>
        <w:numPr>
          <w:ilvl w:val="0"/>
          <w:numId w:val="5"/>
        </w:numPr>
        <w:spacing w:after="0" w:line="240" w:lineRule="auto"/>
        <w:ind w:left="0" w:firstLine="709"/>
        <w:jc w:val="both"/>
        <w:rPr>
          <w:rFonts w:ascii="Times New Roman" w:hAnsi="Times New Roman"/>
          <w:sz w:val="24"/>
          <w:szCs w:val="24"/>
          <w:highlight w:val="white"/>
        </w:rPr>
      </w:pPr>
      <w:r>
        <w:rPr>
          <w:rFonts w:ascii="Times New Roman" w:eastAsia="Times New Roman" w:hAnsi="Times New Roman"/>
          <w:sz w:val="24"/>
          <w:szCs w:val="24"/>
          <w:highlight w:val="white"/>
        </w:rPr>
        <w:t>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rsidR="00636D73" w:rsidRDefault="007D6EDA">
      <w:pPr>
        <w:pStyle w:val="af4"/>
        <w:numPr>
          <w:ilvl w:val="0"/>
          <w:numId w:val="5"/>
        </w:numPr>
        <w:spacing w:after="0" w:line="240" w:lineRule="auto"/>
        <w:ind w:left="0" w:firstLine="709"/>
        <w:jc w:val="both"/>
        <w:rPr>
          <w:rFonts w:ascii="Times New Roman" w:hAnsi="Times New Roman"/>
          <w:sz w:val="24"/>
          <w:szCs w:val="24"/>
          <w:highlight w:val="white"/>
        </w:rPr>
      </w:pPr>
      <w:r>
        <w:rPr>
          <w:rFonts w:ascii="Times New Roman" w:eastAsia="Times New Roman" w:hAnsi="Times New Roman"/>
          <w:sz w:val="24"/>
          <w:szCs w:val="24"/>
          <w:highlight w:val="white"/>
        </w:rPr>
        <w:t>недостоверность информации, содержащейся в документах, представленных участником отбора в целях подтверждения соответствия установленным настоящим Порядком требованиям;</w:t>
      </w:r>
    </w:p>
    <w:p w:rsidR="00636D73" w:rsidRDefault="007D6EDA">
      <w:pPr>
        <w:pStyle w:val="af4"/>
        <w:numPr>
          <w:ilvl w:val="0"/>
          <w:numId w:val="5"/>
        </w:numPr>
        <w:spacing w:after="0" w:line="240" w:lineRule="auto"/>
        <w:ind w:left="0" w:firstLine="709"/>
        <w:jc w:val="both"/>
        <w:rPr>
          <w:rFonts w:ascii="Times New Roman" w:hAnsi="Times New Roman"/>
          <w:sz w:val="24"/>
          <w:szCs w:val="24"/>
          <w:highlight w:val="white"/>
        </w:rPr>
      </w:pPr>
      <w:r>
        <w:rPr>
          <w:rFonts w:ascii="Times New Roman" w:eastAsia="Times New Roman" w:hAnsi="Times New Roman"/>
          <w:sz w:val="24"/>
          <w:szCs w:val="24"/>
          <w:highlight w:val="white"/>
        </w:rPr>
        <w:t>подача участником отбора заявки после даты и (или) времени, определенных для подачи заявок;</w:t>
      </w:r>
    </w:p>
    <w:p w:rsidR="00636D73" w:rsidRDefault="007D6EDA">
      <w:pPr>
        <w:spacing w:after="0" w:line="240" w:lineRule="auto"/>
        <w:ind w:firstLine="709"/>
        <w:jc w:val="both"/>
        <w:rPr>
          <w:highlight w:val="white"/>
        </w:rPr>
      </w:pPr>
      <w:r>
        <w:rPr>
          <w:highlight w:val="white"/>
        </w:rPr>
        <w:t>6) с даты признания участника отбора совершившим нарушение порядка и условий оказания поддержки прошло менее одного года,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представлением недостоверных сведений и документов, с даты признания участника отбора совершившим такое нарушение прошло менее трех лет;</w:t>
      </w:r>
    </w:p>
    <w:p w:rsidR="00636D73" w:rsidRDefault="007D6EDA">
      <w:pPr>
        <w:spacing w:after="0" w:line="240" w:lineRule="auto"/>
        <w:ind w:firstLine="709"/>
        <w:jc w:val="both"/>
      </w:pPr>
      <w:r>
        <w:t xml:space="preserve">7) осуществление расходов, на компенсацию которых претендует участник отбора, ранее отчетного финансового года. </w:t>
      </w:r>
    </w:p>
    <w:p w:rsidR="00636D73" w:rsidRDefault="007D6EDA">
      <w:pPr>
        <w:spacing w:after="0" w:line="240" w:lineRule="auto"/>
        <w:ind w:firstLine="709"/>
        <w:jc w:val="both"/>
      </w:pPr>
      <w:r>
        <w:t>2.17. Решение о предоставлении субсидии или об отказе в предоставлении субсидии принимается  в форме постановления администрации города Урай.</w:t>
      </w:r>
    </w:p>
    <w:p w:rsidR="00636D73" w:rsidRDefault="007D6EDA">
      <w:pPr>
        <w:widowControl w:val="0"/>
        <w:spacing w:after="0" w:line="240" w:lineRule="auto"/>
        <w:ind w:firstLine="709"/>
        <w:jc w:val="both"/>
      </w:pPr>
      <w:r>
        <w:t>Срок принятия решения (включая процедуру согласования) составляет не более 5 рабочих дней с даты регистрации Заключения.</w:t>
      </w:r>
    </w:p>
    <w:p w:rsidR="00636D73" w:rsidRDefault="007D6EDA">
      <w:pPr>
        <w:spacing w:after="0" w:line="240" w:lineRule="auto"/>
        <w:ind w:firstLine="567"/>
        <w:jc w:val="both"/>
      </w:pPr>
      <w:r>
        <w:t xml:space="preserve">2.18. Постановление администрации города Урай о предоставлении субсидии или об отказе в предоставлении субсидии направляется (вручается) ответственным исполнителем участнику отбора в течение 3 рабочих дней со дня его принятия способом, указанным в заявке участника отбора. </w:t>
      </w:r>
    </w:p>
    <w:p w:rsidR="00636D73" w:rsidRDefault="007D6EDA">
      <w:pPr>
        <w:spacing w:after="0" w:line="240" w:lineRule="auto"/>
        <w:ind w:firstLine="709"/>
        <w:jc w:val="both"/>
        <w:rPr>
          <w:highlight w:val="white"/>
        </w:rPr>
      </w:pPr>
      <w:r>
        <w:rPr>
          <w:highlight w:val="white"/>
        </w:rPr>
        <w:t>2.19. Информация об итогах проведения отбора (документ об итогах проведения отбора) размещается на едином портале, а также на официальном сайте в течение 5 рабочих дней со дня принятия постановления администрации города Урай о предоставлении субсидии или об отказе в предоставлении субсидии, включая следующие сведения:</w:t>
      </w:r>
    </w:p>
    <w:p w:rsidR="00636D73" w:rsidRDefault="007D6EDA">
      <w:pPr>
        <w:spacing w:after="0" w:line="240" w:lineRule="auto"/>
        <w:ind w:firstLine="709"/>
        <w:jc w:val="both"/>
        <w:rPr>
          <w:highlight w:val="white"/>
        </w:rPr>
      </w:pPr>
      <w:r>
        <w:rPr>
          <w:highlight w:val="white"/>
        </w:rPr>
        <w:t>1) дата, время и место проведения рассмотрения заявок участников отбора;</w:t>
      </w:r>
    </w:p>
    <w:p w:rsidR="00636D73" w:rsidRDefault="007D6EDA">
      <w:pPr>
        <w:spacing w:after="0" w:line="240" w:lineRule="auto"/>
        <w:ind w:firstLine="709"/>
        <w:jc w:val="both"/>
        <w:rPr>
          <w:highlight w:val="white"/>
        </w:rPr>
      </w:pPr>
      <w:r>
        <w:rPr>
          <w:highlight w:val="white"/>
        </w:rPr>
        <w:t>2) информация об участниках отбора, заявки которых были рассмотрены;</w:t>
      </w:r>
    </w:p>
    <w:p w:rsidR="00636D73" w:rsidRDefault="007D6EDA">
      <w:pPr>
        <w:spacing w:after="0" w:line="240" w:lineRule="auto"/>
        <w:ind w:firstLine="709"/>
        <w:jc w:val="both"/>
        <w:rPr>
          <w:highlight w:val="white"/>
        </w:rPr>
      </w:pPr>
      <w:r>
        <w:rPr>
          <w:highlight w:val="white"/>
        </w:rPr>
        <w:t>3)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636D73" w:rsidRDefault="007D6EDA">
      <w:pPr>
        <w:spacing w:after="0" w:line="240" w:lineRule="auto"/>
        <w:ind w:firstLine="709"/>
        <w:jc w:val="both"/>
        <w:rPr>
          <w:rFonts w:eastAsia="Calibri"/>
          <w:bCs w:val="0"/>
          <w:highlight w:val="white"/>
        </w:rPr>
      </w:pPr>
      <w:r>
        <w:rPr>
          <w:highlight w:val="white"/>
        </w:rPr>
        <w:t>4) наименование получателя (получателей) субсидии, с которым заключается Соглашение о предоставлении субсидии, и размер предоставляемой ему субсидии.</w:t>
      </w:r>
    </w:p>
    <w:p w:rsidR="00636D73" w:rsidRDefault="007D6EDA">
      <w:pPr>
        <w:spacing w:after="0" w:line="240" w:lineRule="auto"/>
        <w:ind w:firstLine="709"/>
        <w:jc w:val="both"/>
        <w:rPr>
          <w:bCs w:val="0"/>
          <w:highlight w:val="white"/>
        </w:rPr>
      </w:pPr>
      <w:r>
        <w:rPr>
          <w:highlight w:val="white"/>
        </w:rPr>
        <w:t>2.</w:t>
      </w:r>
      <w:r>
        <w:t>20. В</w:t>
      </w:r>
      <w:r>
        <w:rPr>
          <w:highlight w:val="white"/>
        </w:rPr>
        <w:t xml:space="preserve"> случае внесения изменений в нормативные правовые акты Российской  Федерации и (или) Ханты-Мансийского автономного округа – Югры, регулирующие порядок и условия предоставления субсидий, </w:t>
      </w:r>
      <w:r>
        <w:t xml:space="preserve">главный </w:t>
      </w:r>
      <w:r>
        <w:rPr>
          <w:highlight w:val="white"/>
        </w:rPr>
        <w:t>распорядитель бюджетных средств вправе принять решение об отказе от проведения отбора не позднее, чем за 3 дня до окончания срока приема заявок участников отбора.</w:t>
      </w:r>
    </w:p>
    <w:p w:rsidR="00636D73" w:rsidRDefault="007D6EDA">
      <w:pPr>
        <w:spacing w:after="0" w:line="240" w:lineRule="auto"/>
        <w:ind w:firstLine="709"/>
        <w:jc w:val="both"/>
        <w:rPr>
          <w:bCs w:val="0"/>
          <w:highlight w:val="white"/>
        </w:rPr>
      </w:pPr>
      <w:r>
        <w:rPr>
          <w:highlight w:val="white"/>
        </w:rPr>
        <w:t>Решение об отказе от проведения отбора оформляется постановлением администрации города Урай, подлежит официальному опубликованию в сетевом издании «Газета «Знамя»</w:t>
      </w:r>
      <w:r>
        <w:t xml:space="preserve"> (</w:t>
      </w:r>
      <w:hyperlink r:id="rId13" w:tooltip="http://infoflag.ru/" w:history="1">
        <w:r>
          <w:rPr>
            <w:rStyle w:val="af0"/>
            <w:lang w:val="en-US"/>
          </w:rPr>
          <w:t>http</w:t>
        </w:r>
        <w:r>
          <w:rPr>
            <w:rStyle w:val="af0"/>
          </w:rPr>
          <w:t>://infoflag.ru/</w:t>
        </w:r>
      </w:hyperlink>
      <w:r>
        <w:t>)</w:t>
      </w:r>
      <w:r>
        <w:rPr>
          <w:highlight w:val="white"/>
        </w:rPr>
        <w:t xml:space="preserve"> и размещению на официальном сайте.</w:t>
      </w:r>
    </w:p>
    <w:p w:rsidR="00636D73" w:rsidRDefault="007D6EDA">
      <w:pPr>
        <w:spacing w:after="0" w:line="240" w:lineRule="auto"/>
        <w:ind w:firstLine="709"/>
        <w:jc w:val="both"/>
        <w:rPr>
          <w:highlight w:val="white"/>
        </w:rPr>
      </w:pPr>
      <w:r>
        <w:rPr>
          <w:highlight w:val="white"/>
        </w:rPr>
        <w:t xml:space="preserve">В случае отказа от проведения отбора </w:t>
      </w:r>
      <w:r>
        <w:t xml:space="preserve">главный распорядитель </w:t>
      </w:r>
      <w:r>
        <w:rPr>
          <w:highlight w:val="white"/>
        </w:rPr>
        <w:t>бюджетных средств обеспечивает возврат участникам отбора поданных заявок участников отбора.</w:t>
      </w:r>
    </w:p>
    <w:p w:rsidR="00636D73" w:rsidRDefault="007D6EDA">
      <w:pPr>
        <w:spacing w:after="0" w:line="240" w:lineRule="auto"/>
        <w:ind w:firstLine="709"/>
        <w:jc w:val="both"/>
      </w:pPr>
      <w:r>
        <w:rPr>
          <w:bCs w:val="0"/>
          <w:highlight w:val="white"/>
        </w:rPr>
        <w:t>2.21. Отбор получателей субсидии признается несостоявшимся в следующих случаях:</w:t>
      </w:r>
    </w:p>
    <w:p w:rsidR="00636D73" w:rsidRDefault="007D6EDA">
      <w:pPr>
        <w:spacing w:after="0" w:line="240" w:lineRule="auto"/>
        <w:ind w:firstLine="709"/>
        <w:jc w:val="both"/>
        <w:rPr>
          <w:highlight w:val="white"/>
        </w:rPr>
      </w:pPr>
      <w:r>
        <w:rPr>
          <w:bCs w:val="0"/>
        </w:rPr>
        <w:t>1</w:t>
      </w:r>
      <w:r>
        <w:rPr>
          <w:bCs w:val="0"/>
          <w:highlight w:val="white"/>
        </w:rPr>
        <w:t>) по окончании срока подачи заявок участников отбора не подано ни одной заявки участника отбора;</w:t>
      </w:r>
    </w:p>
    <w:p w:rsidR="00636D73" w:rsidRDefault="007D6EDA">
      <w:pPr>
        <w:spacing w:after="0" w:line="240" w:lineRule="auto"/>
        <w:ind w:firstLine="709"/>
        <w:jc w:val="both"/>
      </w:pPr>
      <w:r>
        <w:rPr>
          <w:bCs w:val="0"/>
        </w:rPr>
        <w:t>2</w:t>
      </w:r>
      <w:r>
        <w:rPr>
          <w:bCs w:val="0"/>
          <w:highlight w:val="white"/>
        </w:rPr>
        <w:t>) по результатам рассмотрения заявок участников отбора отклонены все заявки участников отбора.</w:t>
      </w:r>
    </w:p>
    <w:p w:rsidR="00636D73" w:rsidRDefault="007D6EDA">
      <w:pPr>
        <w:spacing w:after="0" w:line="240" w:lineRule="auto"/>
        <w:ind w:firstLine="709"/>
        <w:jc w:val="both"/>
        <w:rPr>
          <w:highlight w:val="white"/>
        </w:rPr>
      </w:pPr>
      <w:r>
        <w:t xml:space="preserve">2.22. Участники отбора признаются победителями отбора при соблюдении ими условий и требований, установленных Порядком.  </w:t>
      </w:r>
    </w:p>
    <w:p w:rsidR="00636D73" w:rsidRDefault="007D6EDA">
      <w:pPr>
        <w:pStyle w:val="ConsPlusNormal"/>
        <w:ind w:firstLine="709"/>
        <w:contextualSpacing/>
        <w:jc w:val="both"/>
        <w:rPr>
          <w:rFonts w:ascii="Times New Roman" w:hAnsi="Times New Roman" w:cs="Times New Roman"/>
          <w:bCs/>
          <w:color w:val="FF0000"/>
          <w:sz w:val="24"/>
          <w:szCs w:val="24"/>
        </w:rPr>
      </w:pPr>
      <w:r>
        <w:rPr>
          <w:rFonts w:ascii="Times New Roman" w:hAnsi="Times New Roman" w:cs="Times New Roman"/>
          <w:bCs/>
          <w:sz w:val="24"/>
          <w:szCs w:val="24"/>
        </w:rPr>
        <w:t>В случае признания нескольких участников отбора победителями отбора, при условии превышения затрат победителей отбора над размерами бюджетных ассигнований, предусмотренных в местном бюджете на реализацию соответствующего мероприятия Программы, субсидии предоставляются каждому победителю отбора в пределах установленных лимитов в размере, пропорционально удельного веса понесенных затрат каждого победителя отбора, по формуле:</w:t>
      </w:r>
    </w:p>
    <w:p w:rsidR="00636D73" w:rsidRDefault="007D6EDA">
      <w:pPr>
        <w:pStyle w:val="ConsPlusNormal"/>
        <w:ind w:firstLine="0"/>
        <w:contextualSpacing/>
        <w:jc w:val="center"/>
        <w:rPr>
          <w:rFonts w:ascii="Times New Roman" w:hAnsi="Times New Roman" w:cs="Times New Roman"/>
          <w:bCs/>
          <w:sz w:val="24"/>
          <w:szCs w:val="24"/>
        </w:rPr>
      </w:pPr>
      <w:r>
        <w:rPr>
          <w:rFonts w:ascii="Times New Roman" w:hAnsi="Times New Roman" w:cs="Times New Roman"/>
          <w:bCs/>
          <w:sz w:val="24"/>
          <w:szCs w:val="24"/>
        </w:rPr>
        <w:t>Рс = Лдс × УВпз/100 ,</w:t>
      </w:r>
    </w:p>
    <w:p w:rsidR="00636D73" w:rsidRDefault="007D6EDA">
      <w:pPr>
        <w:pStyle w:val="ConsPlusNormal"/>
        <w:tabs>
          <w:tab w:val="center" w:pos="4961"/>
        </w:tabs>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где:</w:t>
      </w:r>
      <w:r>
        <w:rPr>
          <w:rFonts w:ascii="Times New Roman" w:hAnsi="Times New Roman" w:cs="Times New Roman"/>
          <w:bCs/>
          <w:sz w:val="24"/>
          <w:szCs w:val="24"/>
        </w:rPr>
        <w:tab/>
      </w:r>
    </w:p>
    <w:p w:rsidR="00636D73" w:rsidRDefault="007D6EDA">
      <w:pPr>
        <w:pStyle w:val="ConsPlusNorma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Рс – расчетный размер субсидии по каждому победителю отбора (руб.);</w:t>
      </w:r>
    </w:p>
    <w:p w:rsidR="00636D73" w:rsidRDefault="007D6EDA">
      <w:pPr>
        <w:pStyle w:val="ConsPlusNorma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Лдс – лимит денежных средств (остатка денежных средств) в рамках соответствующего  мероприятия Программы (руб.);</w:t>
      </w:r>
    </w:p>
    <w:p w:rsidR="00636D73" w:rsidRDefault="007D6EDA">
      <w:pPr>
        <w:spacing w:after="0" w:line="240" w:lineRule="auto"/>
        <w:ind w:firstLine="709"/>
        <w:jc w:val="both"/>
        <w:rPr>
          <w:bCs w:val="0"/>
        </w:rPr>
      </w:pPr>
      <w:r>
        <w:rPr>
          <w:bCs w:val="0"/>
        </w:rPr>
        <w:t>УВпз – удельный вес понесенных затрат в пределах лимитов каждого победителя отбора (% ), значение округляется до сотых по правилам округления.</w:t>
      </w:r>
    </w:p>
    <w:p w:rsidR="00636D73" w:rsidRDefault="00636D73">
      <w:pPr>
        <w:spacing w:after="0" w:line="240" w:lineRule="auto"/>
        <w:ind w:firstLine="709"/>
        <w:jc w:val="both"/>
        <w:rPr>
          <w:bCs w:val="0"/>
        </w:rPr>
      </w:pPr>
    </w:p>
    <w:p w:rsidR="00636D73" w:rsidRDefault="007D6EDA">
      <w:pPr>
        <w:spacing w:after="0" w:line="240" w:lineRule="auto"/>
        <w:ind w:firstLine="709"/>
        <w:jc w:val="center"/>
        <w:rPr>
          <w:bCs w:val="0"/>
        </w:rPr>
      </w:pPr>
      <w:r>
        <w:rPr>
          <w:bCs w:val="0"/>
        </w:rPr>
        <w:t>УВпз = ФПЗлим/Общая сумма ФПЗлим* 100</w:t>
      </w:r>
    </w:p>
    <w:p w:rsidR="00636D73" w:rsidRDefault="007D6EDA">
      <w:pPr>
        <w:pStyle w:val="ConsPlusNorma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где:</w:t>
      </w:r>
    </w:p>
    <w:p w:rsidR="00636D73" w:rsidRDefault="007D6EDA">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ФПЗлим – фактически понесенные затраты каждого победителя отбора в пределах лимита (руб.).</w:t>
      </w:r>
    </w:p>
    <w:p w:rsidR="00636D73" w:rsidRDefault="007D6EDA">
      <w:pPr>
        <w:spacing w:after="0" w:line="240" w:lineRule="auto"/>
        <w:ind w:firstLine="709"/>
        <w:jc w:val="both"/>
        <w:rPr>
          <w:bCs w:val="0"/>
        </w:rPr>
      </w:pPr>
      <w:r>
        <w:t xml:space="preserve">Общая сумма ФПЗлим - </w:t>
      </w:r>
      <w:r>
        <w:rPr>
          <w:bCs w:val="0"/>
        </w:rPr>
        <w:t>общая сумма понесенных затрат в пределах лимита все</w:t>
      </w:r>
      <w:r>
        <w:t>х</w:t>
      </w:r>
      <w:r>
        <w:rPr>
          <w:bCs w:val="0"/>
        </w:rPr>
        <w:t xml:space="preserve"> победителей отбора (руб.). </w:t>
      </w:r>
    </w:p>
    <w:p w:rsidR="00636D73" w:rsidRDefault="007D6EDA">
      <w:pPr>
        <w:spacing w:after="0" w:line="240" w:lineRule="auto"/>
        <w:ind w:firstLine="709"/>
        <w:jc w:val="both"/>
        <w:rPr>
          <w:highlight w:val="white"/>
        </w:rPr>
      </w:pPr>
      <w:r>
        <w:t>2.23. Соглашение о предоставлении субсидии заключается в порядке, установленном разделом 3 настоящего Порядка, в случаях признания участников отбора победителями отбора (далее также - получатели субсидии).</w:t>
      </w:r>
    </w:p>
    <w:p w:rsidR="00636D73" w:rsidRDefault="00636D73">
      <w:pPr>
        <w:widowControl w:val="0"/>
        <w:spacing w:after="0" w:line="240" w:lineRule="auto"/>
        <w:ind w:firstLine="709"/>
        <w:jc w:val="both"/>
      </w:pPr>
    </w:p>
    <w:p w:rsidR="00636D73" w:rsidRDefault="007D6EDA">
      <w:pPr>
        <w:widowControl w:val="0"/>
        <w:spacing w:after="0" w:line="240" w:lineRule="auto"/>
        <w:jc w:val="center"/>
        <w:outlineLvl w:val="1"/>
      </w:pPr>
      <w:r>
        <w:t>3. Условия и порядок предоставления субсидий</w:t>
      </w:r>
    </w:p>
    <w:p w:rsidR="00636D73" w:rsidRDefault="00636D73">
      <w:pPr>
        <w:widowControl w:val="0"/>
        <w:spacing w:after="0" w:line="240" w:lineRule="auto"/>
        <w:ind w:firstLine="567"/>
        <w:jc w:val="both"/>
      </w:pPr>
    </w:p>
    <w:p w:rsidR="00636D73" w:rsidRDefault="007D6EDA">
      <w:pPr>
        <w:widowControl w:val="0"/>
        <w:spacing w:after="0" w:line="240" w:lineRule="auto"/>
        <w:ind w:firstLine="709"/>
        <w:jc w:val="both"/>
      </w:pPr>
      <w:r>
        <w:t>3.1. Получатели субсидии (участники отбора) должны соответствовать требованиям пунктов 2.5, 2.6 настоящего Порядка.</w:t>
      </w:r>
    </w:p>
    <w:p w:rsidR="00636D73" w:rsidRDefault="007D6EDA">
      <w:pPr>
        <w:spacing w:after="0" w:line="240" w:lineRule="auto"/>
        <w:ind w:firstLine="709"/>
        <w:jc w:val="both"/>
      </w:pPr>
      <w:r>
        <w:t>3.2. Проверка соответствия получателей субсидии проводится главным распорядителем бюджетных средств в лице ответственного исполнителя при проведении отбора получателей субсидии в порядке и сроки, установленные разделом 2 настоящего Порядка.</w:t>
      </w:r>
    </w:p>
    <w:p w:rsidR="00636D73" w:rsidRDefault="007D6EDA">
      <w:pPr>
        <w:spacing w:after="0" w:line="240" w:lineRule="auto"/>
        <w:ind w:firstLine="709"/>
        <w:jc w:val="both"/>
      </w:pPr>
      <w:r>
        <w:t>3.3. Документы, подтверждающие соответствие получателей субсидии требованиям, указанным в пункте 3.1 настоящего Порядка, предоставляются при проведении отбора получателей субсидии в соответствии с разделом 2 настоящего Порядка.</w:t>
      </w:r>
    </w:p>
    <w:p w:rsidR="00636D73" w:rsidRDefault="007D6EDA">
      <w:pPr>
        <w:spacing w:after="0" w:line="240" w:lineRule="auto"/>
        <w:ind w:firstLine="709"/>
        <w:jc w:val="both"/>
      </w:pPr>
      <w:r>
        <w:t>3.4. Основания для отказа получателям субсидии в предоставлении субсидии:</w:t>
      </w:r>
    </w:p>
    <w:p w:rsidR="00636D73" w:rsidRDefault="007D6EDA">
      <w:pPr>
        <w:pStyle w:val="af4"/>
        <w:numPr>
          <w:ilvl w:val="0"/>
          <w:numId w:val="6"/>
        </w:numPr>
        <w:spacing w:after="0" w:line="240" w:lineRule="auto"/>
        <w:ind w:left="0" w:firstLine="709"/>
        <w:jc w:val="both"/>
        <w:rPr>
          <w:rFonts w:ascii="Times New Roman" w:hAnsi="Times New Roman"/>
          <w:sz w:val="24"/>
          <w:szCs w:val="24"/>
        </w:rPr>
      </w:pPr>
      <w:r>
        <w:rPr>
          <w:rFonts w:ascii="Times New Roman" w:eastAsia="Times New Roman" w:hAnsi="Times New Roman"/>
          <w:sz w:val="24"/>
          <w:szCs w:val="24"/>
        </w:rP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636D73" w:rsidRDefault="007D6EDA">
      <w:pPr>
        <w:pStyle w:val="af4"/>
        <w:numPr>
          <w:ilvl w:val="0"/>
          <w:numId w:val="6"/>
        </w:numPr>
        <w:spacing w:after="0" w:line="240" w:lineRule="auto"/>
        <w:ind w:left="0" w:firstLine="709"/>
        <w:jc w:val="both"/>
        <w:rPr>
          <w:rFonts w:ascii="Times New Roman" w:hAnsi="Times New Roman"/>
          <w:sz w:val="24"/>
          <w:szCs w:val="24"/>
        </w:rPr>
      </w:pPr>
      <w:r>
        <w:rPr>
          <w:rFonts w:ascii="Times New Roman" w:eastAsia="Times New Roman" w:hAnsi="Times New Roman"/>
          <w:sz w:val="24"/>
          <w:szCs w:val="24"/>
        </w:rPr>
        <w:t>установление факта недостоверности представленной получателем субсидии информации.</w:t>
      </w:r>
    </w:p>
    <w:p w:rsidR="00636D73" w:rsidRDefault="007D6EDA">
      <w:pPr>
        <w:spacing w:after="0" w:line="240" w:lineRule="auto"/>
        <w:ind w:firstLine="709"/>
        <w:jc w:val="both"/>
        <w:rPr>
          <w:highlight w:val="white"/>
        </w:rPr>
      </w:pPr>
      <w:r>
        <w:t>3.5. Размер субсидии устанавливается в размере 80% от фактически произведенных затрат в пределах бюджетных ассигнований, предусмотренных на соответствующий финансовый год.</w:t>
      </w:r>
    </w:p>
    <w:p w:rsidR="00636D73" w:rsidRDefault="007D6EDA">
      <w:pPr>
        <w:spacing w:after="0" w:line="240" w:lineRule="auto"/>
        <w:ind w:firstLine="709"/>
        <w:jc w:val="both"/>
      </w:pPr>
      <w:r>
        <w:t>Размер субсидии определяется по результатам проведения отбора в соответствии с пунктом 2.22 настоящего Порядка.</w:t>
      </w:r>
    </w:p>
    <w:p w:rsidR="00636D73" w:rsidRDefault="007D6EDA">
      <w:pPr>
        <w:widowControl w:val="0"/>
        <w:spacing w:after="0" w:line="240" w:lineRule="auto"/>
        <w:ind w:firstLine="709"/>
        <w:jc w:val="both"/>
      </w:pPr>
      <w:r>
        <w:t xml:space="preserve">3.6. В соответствии с настоящим Порядком получателям субсидии предоставляются субсидии на финансовое возмещение фактически произведенных не ранее отчетного финансового года, и документально подтвержденных затрат (части затрат) по основному виду сельскохозяйственной деятельности, в связи с производством товаров, выполнением работ, оказанием услуг по направлениям затрат и в размерах, установленных настоящим разделом. </w:t>
      </w:r>
    </w:p>
    <w:p w:rsidR="00636D73" w:rsidRDefault="007D6EDA">
      <w:pPr>
        <w:widowControl w:val="0"/>
        <w:spacing w:after="0" w:line="240" w:lineRule="auto"/>
        <w:ind w:firstLine="709"/>
        <w:jc w:val="both"/>
      </w:pPr>
      <w:r>
        <w:t>3.7. Направления затрат, на возмещение которых предоставляется субсидия:</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1) приобретение, доставка и монтаж оборудования для переработки и (или) фасовки сельскохозяйственной продукции;</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 xml:space="preserve">2) приобретение, доставка, монтаж сельскохозяйственной техники, сельскохозяйственного оборудования; </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3) приобретение ветеринарных и биологических препаратов;</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4) приобретение упаковочных материалов для  молока и молокопродуктов;</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5) приобретение кормов;</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 xml:space="preserve">6) приобретение молодняка племенных сельскохозяйственных животных. </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 xml:space="preserve">Субсидия на приобретение ветеринарных и биологических препаратов, упаковочных материалов для  молока и молокопродуктов,   кормов предоставляется при наличии маточного поголовья сельскохозяйственных животных всех видов, за исключением птицы и пушных зверей, в количестве 100 и более условных голов маточного поголовья сельскохозяйственных животных всех видов, за исключением птицы и пушных зверей. </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Количество маточного поголовья сельскохозяйственных животных рассчитывается в соответствии с приказом Министерства сельского хозяйства Российской Федерации от 11.09.2023 №715 «Об утверждении методики, коэффициентов, форм данных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поддержку сельскохозяйственного производства по отдельным подотраслям растениеводства и животноводства, приведенными в приложении №7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№717, и установленных сроков их представления» (далее – Приказ от 11.09.2023 №715).</w:t>
      </w:r>
    </w:p>
    <w:p w:rsidR="00636D73" w:rsidRDefault="007D6EDA">
      <w:pPr>
        <w:spacing w:after="0" w:line="240" w:lineRule="auto"/>
        <w:ind w:firstLine="709"/>
        <w:jc w:val="both"/>
        <w:rPr>
          <w:rFonts w:eastAsiaTheme="minorHAnsi"/>
          <w:bCs w:val="0"/>
          <w:lang w:eastAsia="en-US"/>
        </w:rPr>
      </w:pPr>
      <w:r>
        <w:rPr>
          <w:rFonts w:eastAsiaTheme="minorHAnsi"/>
          <w:bCs w:val="0"/>
          <w:lang w:eastAsia="en-US"/>
        </w:rPr>
        <w:t xml:space="preserve">Субсидия на приобретение молодняка племенных сельскохозяйственных животных предоставляется при наличии маточного поголовья сельскохозяйственных животных всех видов, за исключением птицы и пушных зверей, в количестве не менее 5 условных голов, но не более 100 условных голов маточного поголовья сельскохозяйственных животных всех видов, за исключением птицы и пушных зверей. Количество маточного поголовья сельскохозяйственных животных рассчитывается в соответствии с Приказом от 11.09.2023 №715 при соблюдении условий, установленных подпунктом 10 пункта 2.5 настоящего Порядка. </w:t>
      </w:r>
    </w:p>
    <w:p w:rsidR="00636D73" w:rsidRDefault="007D6EDA">
      <w:pPr>
        <w:widowControl w:val="0"/>
        <w:spacing w:after="0" w:line="240" w:lineRule="auto"/>
        <w:ind w:firstLine="709"/>
        <w:jc w:val="both"/>
        <w:rPr>
          <w:highlight w:val="yellow"/>
        </w:rPr>
      </w:pPr>
      <w:r>
        <w:rPr>
          <w:color w:val="000000" w:themeColor="text1"/>
        </w:rPr>
        <w:t>3.8. На основании постановления администрации города Урай о предоставлении субсидии между администрацией города Урай и получателем субсидии заключается Соглашение о предоставлении субсидии</w:t>
      </w:r>
      <w:r>
        <w:t xml:space="preserve"> в  соответствии с типовой формой, установленной Комитетом по финансам администрации города Урай. Подготовка проекта Соглашения о предоставлении субсидии и его согласование обеспечиваются ответственным исполнителем одновременно с проектом постановления администрации города Урай </w:t>
      </w:r>
      <w:r>
        <w:rPr>
          <w:highlight w:val="white"/>
        </w:rPr>
        <w:t xml:space="preserve">о </w:t>
      </w:r>
      <w:r>
        <w:t>предоставлении субсидии.</w:t>
      </w:r>
    </w:p>
    <w:p w:rsidR="00636D73" w:rsidRDefault="007D6EDA">
      <w:pPr>
        <w:spacing w:after="0" w:line="240" w:lineRule="auto"/>
        <w:ind w:firstLine="709"/>
        <w:jc w:val="both"/>
        <w:rPr>
          <w:bCs w:val="0"/>
        </w:rPr>
      </w:pPr>
      <w:r>
        <w:t xml:space="preserve">3.9. В Соглашение о предоставлении субсидии включаются следующие условия: </w:t>
      </w:r>
    </w:p>
    <w:p w:rsidR="00636D73" w:rsidRDefault="007D6EDA">
      <w:pPr>
        <w:spacing w:after="0" w:line="240" w:lineRule="auto"/>
        <w:ind w:firstLine="709"/>
        <w:jc w:val="both"/>
        <w:rPr>
          <w:bCs w:val="0"/>
        </w:rPr>
      </w:pPr>
      <w:r>
        <w:t>1) значения показателей, необходимых для достижения результатов предоставления субсидии, которые должны соответствовать результатам Программы;</w:t>
      </w:r>
    </w:p>
    <w:p w:rsidR="00636D73" w:rsidRDefault="007D6EDA">
      <w:pPr>
        <w:spacing w:after="0" w:line="240" w:lineRule="auto"/>
        <w:ind w:firstLine="709"/>
        <w:jc w:val="both"/>
        <w:rPr>
          <w:bCs w:val="0"/>
        </w:rPr>
      </w:pPr>
      <w:r>
        <w:t>2) порядок, сроки и состав отчетности получателя субсидии о достижении значений результатов предоставления субсидии;</w:t>
      </w:r>
    </w:p>
    <w:p w:rsidR="00636D73" w:rsidRDefault="007D6EDA">
      <w:pPr>
        <w:spacing w:after="0" w:line="240" w:lineRule="auto"/>
        <w:ind w:firstLine="709"/>
        <w:jc w:val="both"/>
        <w:rPr>
          <w:bCs w:val="0"/>
        </w:rPr>
      </w:pPr>
      <w:r>
        <w:t>3) порядок возврата средств субсидии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rsidR="00636D73" w:rsidRDefault="007D6EDA">
      <w:pPr>
        <w:spacing w:after="0" w:line="240" w:lineRule="auto"/>
        <w:ind w:firstLine="709"/>
        <w:jc w:val="both"/>
        <w:rPr>
          <w:bCs w:val="0"/>
        </w:rPr>
      </w:pPr>
      <w:r>
        <w:t>4) 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r>
        <w:rPr>
          <w:bCs w:val="0"/>
        </w:rPr>
        <w:t>.</w:t>
      </w:r>
    </w:p>
    <w:p w:rsidR="00636D73" w:rsidRDefault="007D6EDA">
      <w:pPr>
        <w:widowControl w:val="0"/>
        <w:spacing w:after="0" w:line="240" w:lineRule="auto"/>
        <w:ind w:firstLine="709"/>
        <w:jc w:val="both"/>
      </w:pPr>
      <w:r>
        <w:t>3.10. Соглашение о предоставлении субсидии направляется (вручается) для подписания получателю субсидии в течение 5 рабочих дней со дня принятия постановления администрации города Урай о предоставлении субсидии способом, указанным в заявке участника отбора</w:t>
      </w:r>
    </w:p>
    <w:p w:rsidR="00636D73" w:rsidRDefault="007D6EDA">
      <w:pPr>
        <w:spacing w:after="0" w:line="240" w:lineRule="auto"/>
        <w:ind w:firstLine="709"/>
        <w:jc w:val="both"/>
      </w:pPr>
      <w:r>
        <w:t>3.11. Подписанные экземпляры Соглашения о предоставлении субсидии представляются получателем субсидии в администрацию города Урай в срок не позднее 5 рабочих дней со дня его получения (вручения).</w:t>
      </w:r>
    </w:p>
    <w:p w:rsidR="00636D73" w:rsidRDefault="007D6EDA">
      <w:pPr>
        <w:spacing w:after="0" w:line="240" w:lineRule="auto"/>
        <w:ind w:firstLine="709"/>
        <w:jc w:val="both"/>
      </w:pPr>
      <w:r>
        <w:t>В случае непредставления подписанных экземпляров Соглашения о предоставлении субсидии в администрацию города Урай в указанный срок получатель субсидии считается уклонившимся от его заключения.</w:t>
      </w:r>
    </w:p>
    <w:p w:rsidR="00636D73" w:rsidRDefault="007D6EDA">
      <w:pPr>
        <w:widowControl w:val="0"/>
        <w:spacing w:after="0" w:line="240" w:lineRule="auto"/>
        <w:ind w:firstLine="709"/>
        <w:jc w:val="both"/>
      </w:pPr>
      <w:r>
        <w:t>3.12. Результатом предоставления субсидии является реализация мероприятий Программы в целях поддержки и развития сельскохозяйственного производства на территории города Урай и достижение показателя результативности (с указанием в соглашении о предоставлении субсидии точной даты завершения и конечного значения результата (конкретной количественной характеристики итогов).</w:t>
      </w:r>
    </w:p>
    <w:p w:rsidR="00636D73" w:rsidRDefault="007D6EDA">
      <w:pPr>
        <w:spacing w:after="0" w:line="240" w:lineRule="auto"/>
        <w:ind w:firstLine="709"/>
        <w:jc w:val="both"/>
      </w:pPr>
      <w:r>
        <w:t>3.13. Постановление администрации города Урай о предоставлении субсидии подлежит отмене в случаях:</w:t>
      </w:r>
    </w:p>
    <w:p w:rsidR="00636D73" w:rsidRDefault="007D6EDA">
      <w:pPr>
        <w:spacing w:after="0" w:line="240" w:lineRule="auto"/>
        <w:ind w:firstLine="709"/>
        <w:jc w:val="both"/>
      </w:pPr>
      <w:r>
        <w:t>1) письменного отказа победителя отбора от получения субсидии;</w:t>
      </w:r>
    </w:p>
    <w:p w:rsidR="00636D73" w:rsidRDefault="007D6EDA">
      <w:pPr>
        <w:widowControl w:val="0"/>
        <w:spacing w:after="0" w:line="240" w:lineRule="auto"/>
        <w:ind w:firstLine="709"/>
        <w:jc w:val="both"/>
      </w:pPr>
      <w:r>
        <w:t>2) уклонения победителя отбора от подписания Соглашения о предоставлении субсидии и непредставления подписанного экземпляра в адрес администрации города Урай в течение 3 рабочих дней со дня получения (вручения) данного Соглашения.</w:t>
      </w:r>
    </w:p>
    <w:p w:rsidR="00636D73" w:rsidRDefault="007D6EDA">
      <w:pPr>
        <w:widowControl w:val="0"/>
        <w:spacing w:after="0" w:line="240" w:lineRule="auto"/>
        <w:ind w:firstLine="709"/>
        <w:jc w:val="both"/>
      </w:pPr>
      <w:r>
        <w:t xml:space="preserve">3.14. Перечисление субсидии осуществляется в безналичной форме путем  перечисления денежных средств на расчетный счет, открытый получателем субсидии в учреждении Центрального банка Российской Федерации или кредитной организации, указанный </w:t>
      </w:r>
      <w:r>
        <w:rPr>
          <w:highlight w:val="white"/>
        </w:rPr>
        <w:t>в заявке уч</w:t>
      </w:r>
      <w:r>
        <w:t>астника отбора, в срок не позднее 5 рабочих дней с даты заключения Соглашения о предоставлении субсидии.</w:t>
      </w:r>
    </w:p>
    <w:p w:rsidR="00636D73" w:rsidRDefault="007D6EDA">
      <w:pPr>
        <w:widowControl w:val="0"/>
        <w:spacing w:after="0" w:line="240" w:lineRule="auto"/>
        <w:ind w:firstLine="709"/>
        <w:jc w:val="both"/>
      </w:pPr>
      <w:r>
        <w:t>После перечисления субсидии ответственный исполнитель в адрес получателя субсидии в течение 4 рабочих дней направляет заказным письмом или вручает лично под роспись уведомление о перечисленных суммах субсидий, с указанием какие суммы и на какие цели предоставлены.</w:t>
      </w:r>
    </w:p>
    <w:p w:rsidR="00636D73" w:rsidRDefault="007D6EDA">
      <w:pPr>
        <w:widowControl w:val="0"/>
        <w:spacing w:after="0" w:line="240" w:lineRule="auto"/>
        <w:ind w:firstLine="709"/>
        <w:jc w:val="both"/>
      </w:pPr>
      <w:r>
        <w:t>3.15. В</w:t>
      </w:r>
      <w:r>
        <w:rPr>
          <w:highlight w:val="white"/>
        </w:rPr>
        <w:t xml:space="preserve"> случаях возникновения необходимости внесения изменений в Соглашение о предоставлении субсидии (в том числе в случаях, предусмотренных настоящим пунктом) либо расторжения Соглашения о предоставлении субсидии по соглашению сторон между администрацией города Урай и получателем субсидии заключается дополнительное соглашение  к Соглашению о предоставлении субсидии, в том числе дополнительное соглашение о расторжении Соглашения о предоставлении субсидии (при необходимости), в соответствии с типовой формой, установленной Комитетом по финансам администрации города Урай.</w:t>
      </w:r>
    </w:p>
    <w:p w:rsidR="00636D73" w:rsidRDefault="007D6EDA">
      <w:pPr>
        <w:widowControl w:val="0"/>
        <w:spacing w:after="0" w:line="240" w:lineRule="auto"/>
        <w:ind w:firstLine="709"/>
        <w:jc w:val="both"/>
      </w:pPr>
      <w:r>
        <w:t>При реорганизации получателя субсидии, являющегося юридическим лицом, в форме слияния, присоединения или преобразования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в Соглашении о предоставлении субсидии юридического лица, являющегося правопреемником.</w:t>
      </w:r>
    </w:p>
    <w:p w:rsidR="00636D73" w:rsidRDefault="007D6EDA">
      <w:pPr>
        <w:widowControl w:val="0"/>
        <w:spacing w:after="0" w:line="240" w:lineRule="auto"/>
        <w:ind w:firstLine="709"/>
        <w:jc w:val="both"/>
      </w:pPr>
      <w: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Соглашение о предоставлении субсидии расторгается с формированием уведомления о расторжении соглашения о предоставлении субсидии в одностороннем порядке и акта об исполнении обязательств по соглашению о предоставлении субсидии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местный бюджет.</w:t>
      </w:r>
    </w:p>
    <w:p w:rsidR="00636D73" w:rsidRDefault="007D6EDA">
      <w:pPr>
        <w:widowControl w:val="0"/>
        <w:spacing w:after="0" w:line="240" w:lineRule="auto"/>
        <w:ind w:firstLine="709"/>
        <w:jc w:val="both"/>
      </w:pPr>
      <w: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№74-ФЗ «О крестьянском (фермерском) хозяйстве», в Соглашение о предоставлении субсидии вносятся изменения путем заключения дополнительного соглашения к Соглашению о предоставлении субсидии в части перемены лица в обязательстве с указанием стороны в Соглашении о предоставлении субсидии иного лица, являющегося правопреемником.</w:t>
      </w:r>
    </w:p>
    <w:p w:rsidR="00636D73" w:rsidRDefault="00636D73">
      <w:pPr>
        <w:widowControl w:val="0"/>
        <w:spacing w:after="0" w:line="240" w:lineRule="auto"/>
        <w:ind w:firstLine="709"/>
        <w:jc w:val="both"/>
      </w:pPr>
    </w:p>
    <w:p w:rsidR="00636D73" w:rsidRDefault="00636D73">
      <w:pPr>
        <w:spacing w:after="0" w:line="240" w:lineRule="auto"/>
        <w:ind w:firstLine="709"/>
        <w:jc w:val="both"/>
      </w:pPr>
    </w:p>
    <w:p w:rsidR="00636D73" w:rsidRDefault="007D6EDA">
      <w:pPr>
        <w:spacing w:after="0" w:line="240" w:lineRule="auto"/>
        <w:jc w:val="center"/>
      </w:pPr>
      <w:r>
        <w:t>4. Требования к предоставлению отчетности</w:t>
      </w:r>
    </w:p>
    <w:p w:rsidR="00636D73" w:rsidRDefault="00636D73">
      <w:pPr>
        <w:widowControl w:val="0"/>
        <w:spacing w:after="0" w:line="240" w:lineRule="auto"/>
        <w:ind w:firstLine="709"/>
        <w:jc w:val="both"/>
        <w:rPr>
          <w:bCs w:val="0"/>
        </w:rPr>
      </w:pPr>
    </w:p>
    <w:p w:rsidR="00636D73" w:rsidRDefault="007D6EDA">
      <w:pPr>
        <w:widowControl w:val="0"/>
        <w:spacing w:after="0" w:line="240" w:lineRule="auto"/>
        <w:ind w:right="-1" w:firstLine="709"/>
        <w:jc w:val="both"/>
      </w:pPr>
      <w:r>
        <w:t>4.1. Получатель субсидии предоставляет ответственному исполнителю</w:t>
      </w:r>
      <w:r>
        <w:rPr>
          <w:bCs w:val="0"/>
        </w:rPr>
        <w:t xml:space="preserve"> </w:t>
      </w:r>
      <w:r>
        <w:t>отчеты о достижении значений результатов предоставления субсидии и реализации плана мероприятий по достижению результатов предоставления субсидии (контрольных точек).</w:t>
      </w:r>
    </w:p>
    <w:p w:rsidR="00636D73" w:rsidRDefault="007D6EDA">
      <w:pPr>
        <w:spacing w:after="0" w:line="240" w:lineRule="auto"/>
        <w:ind w:firstLine="709"/>
        <w:jc w:val="both"/>
      </w:pPr>
      <w:r>
        <w:rPr>
          <w:bCs w:val="0"/>
        </w:rPr>
        <w:t xml:space="preserve">Отчетность предоставляется в течение одного года с даты заключения Соглашения о предоставлении субсидии. Срок подачи - ежеквартально не позднее 10 (десятого) рабочего дня месяца, следующего за отчетным кварталом, по форме, установленной Соглашением о предоставлении субсидии. </w:t>
      </w:r>
    </w:p>
    <w:p w:rsidR="00636D73" w:rsidRDefault="007D6EDA">
      <w:pPr>
        <w:spacing w:after="0" w:line="240" w:lineRule="auto"/>
        <w:ind w:firstLine="709"/>
        <w:jc w:val="both"/>
        <w:rPr>
          <w:color w:val="000000" w:themeColor="text1"/>
        </w:rPr>
      </w:pPr>
      <w:r>
        <w:rPr>
          <w:bCs w:val="0"/>
          <w:color w:val="000000" w:themeColor="text1"/>
        </w:rPr>
        <w:t xml:space="preserve">4.2. Проверка отчетности, представленной получателем субсидии, проводится от имени главного распорядителя бюджетных средств ответственным исполнителем по месту его нахождения. </w:t>
      </w:r>
    </w:p>
    <w:p w:rsidR="00636D73" w:rsidRDefault="007D6EDA">
      <w:pPr>
        <w:spacing w:after="0" w:line="240" w:lineRule="auto"/>
        <w:ind w:firstLine="709"/>
        <w:jc w:val="both"/>
        <w:rPr>
          <w:color w:val="000000" w:themeColor="text1"/>
        </w:rPr>
      </w:pPr>
      <w:r>
        <w:rPr>
          <w:bCs w:val="0"/>
          <w:color w:val="000000" w:themeColor="text1"/>
        </w:rPr>
        <w:t xml:space="preserve">При </w:t>
      </w:r>
      <w:r>
        <w:rPr>
          <w:color w:val="000000" w:themeColor="text1"/>
        </w:rPr>
        <w:t xml:space="preserve">предоставлении субсидии на возмещение части затрат на приобретение оборудования (основных средств) </w:t>
      </w:r>
      <w:r>
        <w:rPr>
          <w:bCs w:val="0"/>
          <w:color w:val="000000" w:themeColor="text1"/>
        </w:rPr>
        <w:t xml:space="preserve">проверка отчетности, представленной получателем субсидии, проводится от имени главного распорядителя бюджетных средств ответственным исполнителем по месту его нахождения, а также путем осмотра </w:t>
      </w:r>
      <w:r>
        <w:rPr>
          <w:color w:val="000000" w:themeColor="text1"/>
        </w:rPr>
        <w:t xml:space="preserve"> места осуществления сельскохозяйственной деятельности получателя субсидии.</w:t>
      </w:r>
    </w:p>
    <w:p w:rsidR="00636D73" w:rsidRDefault="007D6EDA">
      <w:pPr>
        <w:widowControl w:val="0"/>
        <w:spacing w:after="0" w:line="240" w:lineRule="auto"/>
        <w:ind w:firstLine="709"/>
        <w:jc w:val="both"/>
        <w:rPr>
          <w:color w:val="000000" w:themeColor="text1"/>
        </w:rPr>
      </w:pPr>
      <w:r>
        <w:rPr>
          <w:bCs w:val="0"/>
          <w:color w:val="000000" w:themeColor="text1"/>
        </w:rPr>
        <w:t>4.3. Главный распорядитель бюджетных средств осуществляет проверку и принятие отчетности, представленной получателем субсидии, в срок, не превышающий 20 рабочих дней со дня ее представления.</w:t>
      </w:r>
    </w:p>
    <w:p w:rsidR="00636D73" w:rsidRDefault="00636D73">
      <w:pPr>
        <w:widowControl w:val="0"/>
        <w:spacing w:after="0" w:line="240" w:lineRule="auto"/>
        <w:ind w:firstLine="709"/>
        <w:jc w:val="both"/>
      </w:pPr>
    </w:p>
    <w:p w:rsidR="00636D73" w:rsidRDefault="007D6EDA">
      <w:pPr>
        <w:widowControl w:val="0"/>
        <w:spacing w:after="0" w:line="240" w:lineRule="auto"/>
        <w:ind w:right="-1"/>
        <w:jc w:val="center"/>
        <w:rPr>
          <w:bCs w:val="0"/>
        </w:rPr>
      </w:pPr>
      <w:r>
        <w:t xml:space="preserve">5. Требования об осуществлении контроля (мониторинга) за соблюдением условий и порядка предоставления субсидий, в том числе в части достижения результатов предоставления субсидии и ответственности за их нарушение. </w:t>
      </w:r>
    </w:p>
    <w:p w:rsidR="00636D73" w:rsidRDefault="00636D73">
      <w:pPr>
        <w:spacing w:after="0" w:line="240" w:lineRule="auto"/>
        <w:ind w:firstLine="540"/>
        <w:jc w:val="both"/>
      </w:pPr>
    </w:p>
    <w:p w:rsidR="00636D73" w:rsidRDefault="007D6EDA">
      <w:pPr>
        <w:spacing w:after="0" w:line="240" w:lineRule="auto"/>
        <w:ind w:firstLine="709"/>
        <w:jc w:val="both"/>
      </w:pPr>
      <w:r>
        <w:t>5.1. Главный распорядитель бюджетных средств в лице ответственного исполнителя, осуществляет обязательную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w:t>
      </w:r>
    </w:p>
    <w:p w:rsidR="00636D73" w:rsidRDefault="007D6EDA">
      <w:pPr>
        <w:spacing w:after="0" w:line="240" w:lineRule="auto"/>
        <w:ind w:firstLine="709"/>
        <w:jc w:val="both"/>
      </w:pPr>
      <w:r>
        <w:t xml:space="preserve">Органы муниципального финансового контроля осуществляют проверки в соответствии со статьями 268.1 и 269.2 Бюджетного кодекса Российской Федерации. </w:t>
      </w:r>
    </w:p>
    <w:p w:rsidR="00636D73" w:rsidRDefault="007D6EDA">
      <w:pPr>
        <w:spacing w:after="0" w:line="240" w:lineRule="auto"/>
        <w:ind w:firstLine="709"/>
        <w:jc w:val="both"/>
      </w:pPr>
      <w:r>
        <w:rPr>
          <w:bCs w:val="0"/>
        </w:rPr>
        <w:t xml:space="preserve">5.2. Ответственный исполнитель и Комитет по финансам администрации города Урай </w:t>
      </w:r>
      <w:r>
        <w:t>проводят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636D73" w:rsidRDefault="007D6EDA">
      <w:pPr>
        <w:widowControl w:val="0"/>
        <w:spacing w:after="0" w:line="240" w:lineRule="auto"/>
        <w:ind w:firstLine="709"/>
        <w:jc w:val="both"/>
      </w:pPr>
      <w:r>
        <w:t xml:space="preserve">В случае наличия достигнутого результата предоставления субсидии и единовременного предоставления субсидии мониторинг достижения результатов предоставления субсидии не проводится. </w:t>
      </w:r>
    </w:p>
    <w:p w:rsidR="00636D73" w:rsidRDefault="007D6EDA">
      <w:pPr>
        <w:widowControl w:val="0"/>
        <w:spacing w:after="0" w:line="240" w:lineRule="auto"/>
        <w:ind w:firstLine="709"/>
        <w:jc w:val="both"/>
      </w:pPr>
      <w:r>
        <w:t>5.3. Субсидия подлежит возврату в полном объеме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rsidR="00636D73" w:rsidRDefault="007D6EDA">
      <w:pPr>
        <w:widowControl w:val="0"/>
        <w:spacing w:after="0" w:line="240" w:lineRule="auto"/>
        <w:ind w:firstLine="709"/>
        <w:jc w:val="both"/>
      </w:pPr>
      <w:r>
        <w:t>5.4. В случае установления факта(-ов), указанного(-ых) в пункте 5.3 Порядка, Соглашение о предоставлении субсидии подлежит расторжению в одностороннем порядке, а субсидия - возврату в полном объеме на основании направленного администрацией города Урай получателю субсидии уведомления о расторжении Соглашения о предоставлении субсидии в одностороннем порядке и требования о возврате субсидии.</w:t>
      </w:r>
    </w:p>
    <w:p w:rsidR="00636D73" w:rsidRDefault="007D6EDA">
      <w:pPr>
        <w:spacing w:after="0" w:line="240" w:lineRule="auto"/>
        <w:ind w:firstLine="709"/>
        <w:jc w:val="both"/>
      </w:pPr>
      <w:r>
        <w:t xml:space="preserve">5.5. Уведомление о расторжении Соглашения о предоставлении субсидии в одностороннем порядке и требование о возврате субсидии в местный бюджет оформляется и направляется получателю субсидии в срок не позднее 5 дней со дня выявления факта(-ов) нарушения порядка и условий предоставления субсидии, в том числе в части достижения результатов предоставления субсидии, предусмотренных Соглашением о предоставлении субсидии и Порядком, на основании постановления администрации города Урай о расторжении соглашения о предоставлении субсидии в одностороннем порядке и направлении требования о возврате субсидии в местный бюджет. </w:t>
      </w:r>
    </w:p>
    <w:p w:rsidR="00636D73" w:rsidRDefault="007D6EDA">
      <w:pPr>
        <w:tabs>
          <w:tab w:val="left" w:pos="0"/>
        </w:tabs>
        <w:spacing w:after="0" w:line="240" w:lineRule="auto"/>
        <w:ind w:firstLine="709"/>
        <w:jc w:val="both"/>
      </w:pPr>
      <w:r>
        <w:t xml:space="preserve">5.6. Требование о возврате субсидии должно содержать: </w:t>
      </w:r>
    </w:p>
    <w:p w:rsidR="00636D73" w:rsidRDefault="007D6EDA">
      <w:pPr>
        <w:tabs>
          <w:tab w:val="left" w:pos="0"/>
        </w:tabs>
        <w:spacing w:after="0" w:line="240" w:lineRule="auto"/>
        <w:ind w:firstLine="709"/>
        <w:jc w:val="both"/>
      </w:pPr>
      <w:r>
        <w:t>1) наименование получателя субсидии;</w:t>
      </w:r>
    </w:p>
    <w:p w:rsidR="00636D73" w:rsidRDefault="007D6EDA">
      <w:pPr>
        <w:tabs>
          <w:tab w:val="left" w:pos="0"/>
        </w:tabs>
        <w:spacing w:after="0" w:line="240" w:lineRule="auto"/>
        <w:ind w:firstLine="709"/>
        <w:jc w:val="both"/>
      </w:pPr>
      <w:r>
        <w:t>2) реквизиты документа, составленного по результатам проверки;</w:t>
      </w:r>
    </w:p>
    <w:p w:rsidR="00636D73" w:rsidRDefault="007D6EDA">
      <w:pPr>
        <w:spacing w:after="0" w:line="240" w:lineRule="auto"/>
        <w:ind w:firstLine="709"/>
        <w:jc w:val="both"/>
      </w:pPr>
      <w:r>
        <w:t xml:space="preserve">3) сведения о выявленных фактах условий, установленных при предоставлении субсидии, в том числе в части недостижения значений результатов предоставления субсидии, предусмотренных соглашением о предоставлении субсидии и Порядком; </w:t>
      </w:r>
    </w:p>
    <w:p w:rsidR="00636D73" w:rsidRDefault="007D6EDA">
      <w:pPr>
        <w:tabs>
          <w:tab w:val="left" w:pos="0"/>
        </w:tabs>
        <w:spacing w:after="0" w:line="240" w:lineRule="auto"/>
        <w:ind w:firstLine="709"/>
        <w:jc w:val="both"/>
      </w:pPr>
      <w:r>
        <w:t>4) требование о возврате субсидии в местный бюджет;</w:t>
      </w:r>
    </w:p>
    <w:p w:rsidR="00636D73" w:rsidRDefault="007D6EDA">
      <w:pPr>
        <w:widowControl w:val="0"/>
        <w:spacing w:after="0" w:line="240" w:lineRule="auto"/>
        <w:ind w:firstLine="709"/>
        <w:jc w:val="both"/>
      </w:pPr>
      <w:r>
        <w:t>5) сведения о лицевом счете администрации города Урай, на который получатель субсидии возвращает субсидию.</w:t>
      </w:r>
    </w:p>
    <w:p w:rsidR="00636D73" w:rsidRDefault="007D6EDA">
      <w:pPr>
        <w:spacing w:after="0" w:line="240" w:lineRule="auto"/>
        <w:ind w:firstLine="709"/>
        <w:jc w:val="both"/>
      </w:pPr>
      <w:r>
        <w:t>5.7. Получатель субсидии обязан возвратить средства предоставленной субсидии в течение 10 (десяти) банковских дней со дня вручения требования о возврате субсидии.</w:t>
      </w:r>
    </w:p>
    <w:p w:rsidR="00636D73" w:rsidRDefault="007D6EDA">
      <w:pPr>
        <w:spacing w:after="0" w:line="240" w:lineRule="auto"/>
        <w:ind w:firstLine="709"/>
        <w:jc w:val="both"/>
      </w:pPr>
      <w:r>
        <w:t>5.8. В случае неисполнения требования о возврате субсидии в добровольном порядке взыскание производится в судебном порядке в соответствии с законодательством Российской Федерации.</w:t>
      </w:r>
    </w:p>
    <w:p w:rsidR="00636D73" w:rsidRDefault="007D6EDA">
      <w:pPr>
        <w:widowControl w:val="0"/>
        <w:spacing w:after="0" w:line="240" w:lineRule="auto"/>
        <w:ind w:firstLine="709"/>
        <w:jc w:val="both"/>
      </w:pPr>
      <w:r>
        <w:t>5.9. Ответственный исполнитель несет ответственность за достоверность акта осмотра и Заключения, указанных в пункте 2.15 Порядка.</w:t>
      </w:r>
    </w:p>
    <w:p w:rsidR="00636D73" w:rsidRDefault="007D6EDA">
      <w:pPr>
        <w:widowControl w:val="0"/>
        <w:spacing w:after="0" w:line="240" w:lineRule="auto"/>
        <w:ind w:firstLine="709"/>
        <w:jc w:val="both"/>
      </w:pPr>
      <w:r>
        <w:t>5.10. Получатели субсидии несут ответственность за достоверность сведений, содержащихся в представленных документах, указанных в пунктах 2.7, 2.8, 4.1 настоящего Порядка.</w:t>
      </w:r>
    </w:p>
    <w:p w:rsidR="00636D73" w:rsidRDefault="007D6EDA">
      <w:pPr>
        <w:spacing w:after="0" w:line="240" w:lineRule="auto"/>
        <w:ind w:firstLine="709"/>
        <w:jc w:val="both"/>
      </w:pPr>
      <w:r>
        <w:t>Ответственность за обоснованность, достоверность и качество представленных расчетов, документов, а также за целевое использование бюджетных средств несет получатель субсидии.</w:t>
      </w:r>
    </w:p>
    <w:p w:rsidR="00636D73" w:rsidRDefault="00636D73">
      <w:pPr>
        <w:spacing w:after="0" w:line="240" w:lineRule="auto"/>
        <w:ind w:firstLine="709"/>
        <w:jc w:val="both"/>
      </w:pPr>
    </w:p>
    <w:p w:rsidR="00636D73" w:rsidRDefault="007D6EDA">
      <w:pPr>
        <w:spacing w:after="0" w:line="240" w:lineRule="auto"/>
        <w:ind w:left="5102"/>
        <w:rPr>
          <w:bCs w:val="0"/>
        </w:rPr>
      </w:pPr>
      <w:r>
        <w:br w:type="page" w:clear="all"/>
        <w:t xml:space="preserve">Приложение 1 к Порядку </w:t>
      </w:r>
      <w:r>
        <w:rPr>
          <w:bCs w:val="0"/>
        </w:rPr>
        <w:t xml:space="preserve">предоставления </w:t>
      </w:r>
      <w:r>
        <w:t xml:space="preserve">финансовой поддержки в форме субсидий </w:t>
      </w:r>
      <w:r>
        <w:rPr>
          <w:bCs w:val="0"/>
        </w:rPr>
        <w:t xml:space="preserve">сельскохозяйственным товаропроизводителям </w:t>
      </w:r>
    </w:p>
    <w:p w:rsidR="00636D73" w:rsidRDefault="00636D73">
      <w:pPr>
        <w:pStyle w:val="ConsPlusNonformat"/>
        <w:jc w:val="right"/>
        <w:rPr>
          <w:rFonts w:ascii="Times New Roman" w:hAnsi="Times New Roman" w:cs="Times New Roman"/>
          <w:sz w:val="24"/>
          <w:szCs w:val="24"/>
        </w:rPr>
      </w:pPr>
    </w:p>
    <w:p w:rsidR="00636D73" w:rsidRDefault="007D6EDA">
      <w:pPr>
        <w:pStyle w:val="ConsPlusNonformat"/>
        <w:jc w:val="right"/>
        <w:rPr>
          <w:rFonts w:ascii="Times New Roman" w:hAnsi="Times New Roman" w:cs="Times New Roman"/>
          <w:sz w:val="24"/>
          <w:szCs w:val="24"/>
        </w:rPr>
      </w:pPr>
      <w:r>
        <w:rPr>
          <w:rFonts w:ascii="Times New Roman" w:hAnsi="Times New Roman" w:cs="Times New Roman"/>
          <w:sz w:val="24"/>
          <w:szCs w:val="24"/>
        </w:rPr>
        <w:t>Главе города Урай</w:t>
      </w:r>
    </w:p>
    <w:p w:rsidR="00636D73" w:rsidRDefault="007D6EDA">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w:t>
      </w:r>
    </w:p>
    <w:p w:rsidR="00636D73" w:rsidRDefault="00636D73">
      <w:pPr>
        <w:pStyle w:val="ConsPlusNonformat"/>
        <w:jc w:val="center"/>
        <w:rPr>
          <w:rFonts w:ascii="Times New Roman" w:hAnsi="Times New Roman" w:cs="Times New Roman"/>
          <w:sz w:val="24"/>
          <w:szCs w:val="24"/>
        </w:rPr>
      </w:pPr>
    </w:p>
    <w:p w:rsidR="00636D73" w:rsidRDefault="007D6EDA">
      <w:pPr>
        <w:spacing w:after="0" w:line="240" w:lineRule="auto"/>
        <w:jc w:val="center"/>
        <w:rPr>
          <w:rFonts w:eastAsia="Calibri"/>
          <w:bCs w:val="0"/>
          <w:lang w:eastAsia="en-US"/>
        </w:rPr>
      </w:pPr>
      <w:r>
        <w:rPr>
          <w:rFonts w:eastAsia="Calibri"/>
          <w:bCs w:val="0"/>
          <w:lang w:eastAsia="en-US"/>
        </w:rPr>
        <w:t xml:space="preserve">Заявка участника отбора на предоставление субсидии </w:t>
      </w:r>
    </w:p>
    <w:p w:rsidR="00636D73" w:rsidRDefault="00636D73">
      <w:pPr>
        <w:pStyle w:val="ConsPlusNonformat"/>
        <w:jc w:val="center"/>
        <w:rPr>
          <w:rFonts w:ascii="Times New Roman" w:hAnsi="Times New Roman" w:cs="Times New Roman"/>
          <w:sz w:val="22"/>
          <w:szCs w:val="22"/>
        </w:rPr>
      </w:pP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Я, _________________________________________________________________________,</w:t>
      </w:r>
    </w:p>
    <w:p w:rsidR="00636D73" w:rsidRDefault="007D6EDA">
      <w:pPr>
        <w:pStyle w:val="ConsPlusNonformat"/>
        <w:jc w:val="center"/>
        <w:rPr>
          <w:rFonts w:ascii="Times New Roman" w:hAnsi="Times New Roman" w:cs="Times New Roman"/>
        </w:rPr>
      </w:pPr>
      <w:r>
        <w:rPr>
          <w:rFonts w:ascii="Times New Roman" w:hAnsi="Times New Roman" w:cs="Times New Roman"/>
        </w:rPr>
        <w:t>(руководитель юридического лица (индивидуальный предприниматель, глава крестьянского (фермерского) хозяйства), фамилия, имя, отчество (последнее – при наличии)</w:t>
      </w:r>
    </w:p>
    <w:p w:rsidR="00636D73" w:rsidRDefault="00636D73">
      <w:pPr>
        <w:pStyle w:val="ConsPlusNonformat"/>
        <w:rPr>
          <w:rFonts w:ascii="Times New Roman" w:hAnsi="Times New Roman" w:cs="Times New Roman"/>
        </w:rPr>
      </w:pPr>
    </w:p>
    <w:p w:rsidR="00636D73" w:rsidRDefault="007D6EDA">
      <w:pPr>
        <w:ind w:right="-2"/>
        <w:jc w:val="both"/>
      </w:pPr>
      <w:r>
        <w:rPr>
          <w:sz w:val="22"/>
          <w:szCs w:val="22"/>
        </w:rPr>
        <w:t xml:space="preserve">являясь юридическим лицом (индивидуальным предпринимателем, главой крестьянского (фермерского) хозяйства), </w:t>
      </w:r>
      <w:r>
        <w:t xml:space="preserve">осуществляя деятельность по производству сельскохозяйственной продукции, её переработке и (или) реализации, прошу предоставить субсидию на возмещение затрат (части затрат), связанных с: </w:t>
      </w:r>
    </w:p>
    <w:p w:rsidR="00636D73" w:rsidRDefault="00B97413">
      <w:pPr>
        <w:spacing w:after="0" w:line="240" w:lineRule="auto"/>
        <w:jc w:val="both"/>
        <w:rPr>
          <w:bCs w:val="0"/>
        </w:rPr>
      </w:pPr>
      <w:r w:rsidRPr="00B97413">
        <w:rPr>
          <w:rFonts w:ascii="Calibri" w:hAnsi="Calibri"/>
          <w:sz w:val="22"/>
          <w:szCs w:val="22"/>
          <w:lang w:eastAsia="en-US"/>
        </w:rPr>
        <w:pict>
          <v:rect id="shape 1" o:spid="_x0000_s1040" style="position:absolute;left:0;text-align:left;margin-left:10.45pt;margin-top:.15pt;width:16.05pt;height:13.75pt;z-index:251664384;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tab/>
      </w:r>
      <w:r w:rsidR="007D6EDA">
        <w:tab/>
        <w:t xml:space="preserve">- приобретением, доставкой и монтажом оборудования для переработки и (или) фасовки сельскохозяйственной продукции, сельскохозяйственной техники, сельскохозяйственного оборудования, </w:t>
      </w:r>
      <w:r w:rsidR="007D6EDA">
        <w:rPr>
          <w:bCs w:val="0"/>
        </w:rPr>
        <w:t xml:space="preserve">ветеринарных и биологических препаратов, упаковочных материалов для  молока и молокопродуктов;   </w:t>
      </w:r>
    </w:p>
    <w:p w:rsidR="00636D73" w:rsidRDefault="007D6EDA">
      <w:pPr>
        <w:spacing w:after="0" w:line="240" w:lineRule="auto"/>
        <w:jc w:val="both"/>
      </w:pPr>
      <w:r>
        <w:t xml:space="preserve"> </w:t>
      </w:r>
    </w:p>
    <w:p w:rsidR="00636D73" w:rsidRDefault="00B97413">
      <w:pPr>
        <w:spacing w:after="0" w:line="240" w:lineRule="auto"/>
        <w:jc w:val="both"/>
        <w:rPr>
          <w:bCs w:val="0"/>
        </w:rPr>
      </w:pPr>
      <w:r w:rsidRPr="00B97413">
        <w:pict>
          <v:rect id="shape 2" o:spid="_x0000_s1039" style="position:absolute;left:0;text-align:left;margin-left:10.45pt;margin-top:3.15pt;width:16.05pt;height:13.75pt;z-index:251651072;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t xml:space="preserve">          - приобретением </w:t>
      </w:r>
      <w:r w:rsidR="007D6EDA">
        <w:rPr>
          <w:bCs w:val="0"/>
        </w:rPr>
        <w:t>кормов;</w:t>
      </w:r>
    </w:p>
    <w:p w:rsidR="00636D73" w:rsidRDefault="00636D73">
      <w:pPr>
        <w:spacing w:after="0" w:line="240" w:lineRule="auto"/>
        <w:jc w:val="both"/>
      </w:pPr>
    </w:p>
    <w:p w:rsidR="00636D73" w:rsidRDefault="00B97413">
      <w:pPr>
        <w:spacing w:after="0" w:line="240" w:lineRule="auto"/>
        <w:jc w:val="both"/>
        <w:rPr>
          <w:bCs w:val="0"/>
        </w:rPr>
      </w:pPr>
      <w:r w:rsidRPr="00B97413">
        <w:rPr>
          <w:rFonts w:ascii="Calibri" w:hAnsi="Calibri"/>
          <w:sz w:val="22"/>
          <w:szCs w:val="22"/>
          <w:lang w:eastAsia="en-US"/>
        </w:rPr>
        <w:pict>
          <v:rect id="shape 3" o:spid="_x0000_s1038" style="position:absolute;left:0;text-align:left;margin-left:10.45pt;margin-top:3.45pt;width:16.05pt;height:13.75pt;z-index:251665408;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t xml:space="preserve">          - приобретением </w:t>
      </w:r>
      <w:r w:rsidR="007D6EDA">
        <w:rPr>
          <w:bCs w:val="0"/>
        </w:rPr>
        <w:t>молодняка племенных сельскохозяйственных животных</w:t>
      </w:r>
    </w:p>
    <w:p w:rsidR="00636D73" w:rsidRDefault="00636D73">
      <w:pPr>
        <w:spacing w:after="0" w:line="240" w:lineRule="auto"/>
        <w:jc w:val="both"/>
        <w:rPr>
          <w:bCs w:val="0"/>
        </w:rPr>
      </w:pPr>
    </w:p>
    <w:p w:rsidR="00636D73" w:rsidRDefault="007D6EDA">
      <w:pPr>
        <w:spacing w:after="0" w:line="240" w:lineRule="auto"/>
      </w:pPr>
      <w:r>
        <w:t xml:space="preserve">Сумма фактически произведенных затрат ____________________________________________________________________________ </w:t>
      </w:r>
    </w:p>
    <w:p w:rsidR="00636D73" w:rsidRDefault="007D6EDA">
      <w:pPr>
        <w:spacing w:after="0" w:line="240" w:lineRule="auto"/>
        <w:jc w:val="center"/>
      </w:pPr>
      <w:r>
        <w:rPr>
          <w:sz w:val="16"/>
          <w:szCs w:val="16"/>
        </w:rPr>
        <w:t>(цифры)</w:t>
      </w:r>
    </w:p>
    <w:p w:rsidR="00636D73" w:rsidRDefault="007D6EDA">
      <w:pPr>
        <w:spacing w:after="0" w:line="240" w:lineRule="auto"/>
      </w:pPr>
      <w:r>
        <w:t xml:space="preserve">____________________________________________________________________________ </w:t>
      </w:r>
    </w:p>
    <w:p w:rsidR="00636D73" w:rsidRDefault="00636D73">
      <w:pPr>
        <w:spacing w:after="0" w:line="240" w:lineRule="auto"/>
        <w:ind w:left="-540"/>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87"/>
        <w:gridCol w:w="4678"/>
      </w:tblGrid>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 Сведения о сельскохозяйственном товаропроизводителе: </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1.1. Идентификационный номер налогоплательщика (ИНН):</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1.2. Основной государственный регистрационный номер (ОГРН)</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2. Адрес сельскохозяйственного товаропроизводителя:</w:t>
            </w:r>
          </w:p>
        </w:tc>
      </w:tr>
      <w:tr w:rsidR="00636D73">
        <w:tc>
          <w:tcPr>
            <w:tcW w:w="4787" w:type="dxa"/>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2.1. Юридический и почтовый:</w:t>
            </w:r>
          </w:p>
        </w:tc>
        <w:tc>
          <w:tcPr>
            <w:tcW w:w="4678" w:type="dxa"/>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2.2. Фактический адрес осуществления сельскохозяйственной деятельности: </w:t>
            </w:r>
          </w:p>
        </w:tc>
      </w:tr>
      <w:tr w:rsidR="00636D73">
        <w:tc>
          <w:tcPr>
            <w:tcW w:w="4787" w:type="dxa"/>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Населенный пункт ____________</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улица ____________</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 дома ____________, № кв. _________</w:t>
            </w:r>
          </w:p>
        </w:tc>
        <w:tc>
          <w:tcPr>
            <w:tcW w:w="4678" w:type="dxa"/>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 xml:space="preserve">Населенный пункт __________________ </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улица ______________________________ </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 дома ____________, № кв. _________</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3. Банковские реквизиты</w:t>
            </w:r>
            <w:r>
              <w:rPr>
                <w:rStyle w:val="af2"/>
                <w:rFonts w:ascii="Times New Roman" w:hAnsi="Times New Roman"/>
                <w:sz w:val="24"/>
                <w:szCs w:val="24"/>
                <w:lang w:eastAsia="en-US"/>
              </w:rPr>
              <w:footnoteReference w:id="1"/>
            </w:r>
            <w:r>
              <w:rPr>
                <w:rFonts w:ascii="Times New Roman" w:hAnsi="Times New Roman" w:cs="Times New Roman"/>
                <w:sz w:val="24"/>
                <w:szCs w:val="24"/>
                <w:lang w:eastAsia="en-US"/>
              </w:rPr>
              <w:t>:</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 xml:space="preserve">р/с ______________________________ в банке ________________________ </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к/с ______________________________ БИК _______________________________</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jc w:val="both"/>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4. Основной вид экономической деятельности</w:t>
            </w:r>
          </w:p>
          <w:p w:rsidR="00636D73" w:rsidRDefault="007D6EDA">
            <w:pPr>
              <w:pStyle w:val="ConsPlusNonformat"/>
              <w:jc w:val="both"/>
              <w:rPr>
                <w:rFonts w:ascii="Times New Roman" w:hAnsi="Times New Roman" w:cs="Times New Roman"/>
                <w:sz w:val="24"/>
                <w:szCs w:val="24"/>
                <w:lang w:eastAsia="en-US"/>
              </w:rPr>
            </w:pPr>
            <w:r>
              <w:rPr>
                <w:rFonts w:ascii="Times New Roman" w:hAnsi="Times New Roman" w:cs="Times New Roman"/>
                <w:sz w:val="24"/>
                <w:szCs w:val="24"/>
                <w:lang w:eastAsia="en-US"/>
              </w:rPr>
              <w:t>(в соответствии с кодами ОКВЭД):______________________________________________</w:t>
            </w: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spacing w:after="0" w:line="240" w:lineRule="auto"/>
              <w:outlineLvl w:val="0"/>
            </w:pPr>
            <w:r>
              <w:t xml:space="preserve">5. Вид и количество поголовья </w:t>
            </w:r>
            <w:r>
              <w:rPr>
                <w:bCs w:val="0"/>
              </w:rPr>
              <w:t xml:space="preserve"> </w:t>
            </w:r>
            <w:r>
              <w:t>на дату подачи заявления, голов</w:t>
            </w:r>
          </w:p>
          <w:p w:rsidR="00636D73" w:rsidRDefault="00636D73">
            <w:pPr>
              <w:spacing w:after="0" w:line="240" w:lineRule="auto"/>
              <w:outlineLvl w:val="0"/>
              <w:rPr>
                <w:bCs w:val="0"/>
              </w:rPr>
            </w:pPr>
          </w:p>
        </w:tc>
      </w:tr>
      <w:tr w:rsidR="00636D73">
        <w:tc>
          <w:tcPr>
            <w:tcW w:w="9465" w:type="dxa"/>
            <w:gridSpan w:val="2"/>
            <w:tcBorders>
              <w:top w:val="single" w:sz="4" w:space="0" w:color="000000"/>
              <w:left w:val="single" w:sz="4" w:space="0" w:color="000000"/>
              <w:bottom w:val="single" w:sz="4" w:space="0" w:color="000000"/>
              <w:right w:val="single" w:sz="4" w:space="0" w:color="000000"/>
            </w:tcBorders>
          </w:tcPr>
          <w:p w:rsidR="00636D73" w:rsidRDefault="007D6EDA">
            <w:pPr>
              <w:pStyle w:val="ConsPlusNonformat"/>
              <w:rPr>
                <w:rFonts w:ascii="Times New Roman" w:hAnsi="Times New Roman" w:cs="Times New Roman"/>
                <w:sz w:val="24"/>
                <w:szCs w:val="24"/>
                <w:lang w:eastAsia="en-US"/>
              </w:rPr>
            </w:pPr>
            <w:r>
              <w:rPr>
                <w:rFonts w:ascii="Times New Roman" w:hAnsi="Times New Roman" w:cs="Times New Roman"/>
                <w:sz w:val="24"/>
                <w:szCs w:val="24"/>
                <w:lang w:eastAsia="en-US"/>
              </w:rPr>
              <w:t xml:space="preserve">6. Номер контактного телефона, адрес электронной почты: </w:t>
            </w:r>
          </w:p>
          <w:p w:rsidR="00636D73" w:rsidRDefault="00636D73">
            <w:pPr>
              <w:pStyle w:val="ConsPlusNonformat"/>
              <w:rPr>
                <w:rFonts w:ascii="Times New Roman" w:hAnsi="Times New Roman" w:cs="Times New Roman"/>
                <w:sz w:val="24"/>
                <w:szCs w:val="24"/>
                <w:lang w:eastAsia="en-US"/>
              </w:rPr>
            </w:pPr>
          </w:p>
          <w:p w:rsidR="00636D73" w:rsidRDefault="00636D73">
            <w:pPr>
              <w:pStyle w:val="ConsPlusNonformat"/>
              <w:rPr>
                <w:rFonts w:ascii="Times New Roman" w:hAnsi="Times New Roman" w:cs="Times New Roman"/>
                <w:sz w:val="24"/>
                <w:szCs w:val="24"/>
                <w:lang w:eastAsia="en-US"/>
              </w:rPr>
            </w:pPr>
          </w:p>
        </w:tc>
      </w:tr>
    </w:tbl>
    <w:p w:rsidR="00636D73" w:rsidRDefault="00636D73">
      <w:pPr>
        <w:pStyle w:val="ConsPlusNonformat"/>
        <w:jc w:val="both"/>
        <w:rPr>
          <w:rFonts w:ascii="Times New Roman" w:hAnsi="Times New Roman" w:cs="Times New Roman"/>
          <w:sz w:val="24"/>
          <w:szCs w:val="24"/>
        </w:rPr>
      </w:pPr>
    </w:p>
    <w:p w:rsidR="00636D73" w:rsidRDefault="007D6ED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К заявке прилагаются документы: </w:t>
      </w:r>
    </w:p>
    <w:p w:rsidR="00636D73" w:rsidRDefault="00636D73">
      <w:pPr>
        <w:pStyle w:val="ConsPlusNonformat"/>
        <w:jc w:val="both"/>
        <w:rPr>
          <w:rFonts w:ascii="Times New Roman" w:hAnsi="Times New Roman" w:cs="Times New Roman"/>
          <w:sz w:val="24"/>
          <w:szCs w:val="24"/>
        </w:rPr>
      </w:pPr>
    </w:p>
    <w:p w:rsidR="00636D73" w:rsidRDefault="007D6EDA">
      <w:pPr>
        <w:spacing w:after="0" w:line="240" w:lineRule="auto"/>
        <w:jc w:val="both"/>
      </w:pPr>
      <w:r>
        <w:t>____________________________________________________________________________</w:t>
      </w:r>
    </w:p>
    <w:p w:rsidR="00636D73" w:rsidRDefault="007D6EDA">
      <w:pPr>
        <w:spacing w:after="0" w:line="240" w:lineRule="auto"/>
        <w:jc w:val="both"/>
      </w:pPr>
      <w:r>
        <w:t>___________________________________________________________________________</w:t>
      </w:r>
    </w:p>
    <w:p w:rsidR="00636D73" w:rsidRDefault="007D6EDA">
      <w:pPr>
        <w:spacing w:after="0" w:line="240" w:lineRule="auto"/>
        <w:jc w:val="both"/>
      </w:pPr>
      <w:r>
        <w:t>___________________________________________________________________________</w:t>
      </w:r>
    </w:p>
    <w:p w:rsidR="00636D73" w:rsidRDefault="007D6EDA">
      <w:pPr>
        <w:spacing w:after="0" w:line="240" w:lineRule="auto"/>
        <w:jc w:val="both"/>
      </w:pPr>
      <w:r>
        <w:t>___________________________________________________________________________</w:t>
      </w:r>
    </w:p>
    <w:p w:rsidR="00636D73" w:rsidRDefault="007D6EDA">
      <w:pPr>
        <w:spacing w:after="0" w:line="240" w:lineRule="auto"/>
        <w:jc w:val="both"/>
      </w:pPr>
      <w:r>
        <w:t>____________________________________________________________________________</w:t>
      </w:r>
    </w:p>
    <w:p w:rsidR="00636D73" w:rsidRDefault="007D6EDA">
      <w:pPr>
        <w:spacing w:after="0" w:line="240" w:lineRule="auto"/>
        <w:jc w:val="both"/>
      </w:pPr>
      <w:r>
        <w:t>____________________________________________________________________________</w:t>
      </w:r>
    </w:p>
    <w:p w:rsidR="00636D73" w:rsidRDefault="00636D73">
      <w:pPr>
        <w:pStyle w:val="ConsPlusNonformat"/>
        <w:ind w:firstLine="709"/>
        <w:jc w:val="both"/>
        <w:rPr>
          <w:rFonts w:ascii="Times New Roman" w:hAnsi="Times New Roman" w:cs="Times New Roman"/>
          <w:sz w:val="24"/>
          <w:szCs w:val="24"/>
        </w:rPr>
      </w:pPr>
    </w:p>
    <w:p w:rsidR="00636D73" w:rsidRDefault="00B97413">
      <w:pPr>
        <w:pStyle w:val="ConsPlusNormal"/>
        <w:widowControl/>
        <w:ind w:firstLine="708"/>
        <w:jc w:val="both"/>
        <w:rPr>
          <w:rFonts w:ascii="Times New Roman" w:hAnsi="Times New Roman" w:cs="Times New Roman"/>
          <w:sz w:val="24"/>
          <w:szCs w:val="24"/>
        </w:rPr>
      </w:pPr>
      <w:r w:rsidRPr="00B97413">
        <w:rPr>
          <w:rFonts w:ascii="Times New Roman" w:hAnsi="Times New Roman" w:cs="Times New Roman"/>
        </w:rPr>
        <w:pict>
          <v:rect id="shape 4" o:spid="_x0000_s1037" style="position:absolute;left:0;text-align:left;margin-left:22.2pt;margin-top:1.35pt;width:9.75pt;height:10.5pt;z-index:251663360;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sz w:val="24"/>
          <w:szCs w:val="24"/>
        </w:rPr>
        <w:t>С условиями и порядком предоставления субсидии ознакомлен и согласен.</w:t>
      </w:r>
    </w:p>
    <w:p w:rsidR="00636D73" w:rsidRDefault="00636D73">
      <w:pPr>
        <w:pStyle w:val="ConsPlusNormal"/>
        <w:widowControl/>
        <w:ind w:firstLine="0"/>
        <w:jc w:val="both"/>
        <w:rPr>
          <w:rFonts w:ascii="Times New Roman" w:hAnsi="Times New Roman" w:cs="Times New Roman"/>
          <w:sz w:val="24"/>
          <w:szCs w:val="24"/>
        </w:rPr>
      </w:pPr>
    </w:p>
    <w:p w:rsidR="00636D73" w:rsidRDefault="007D6EDA">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Я подтверждаю:</w:t>
      </w:r>
    </w:p>
    <w:p w:rsidR="00636D73" w:rsidRDefault="00B97413">
      <w:pPr>
        <w:pStyle w:val="ConsPlusNormal"/>
        <w:widowControl/>
        <w:ind w:firstLine="708"/>
        <w:jc w:val="both"/>
        <w:rPr>
          <w:rFonts w:ascii="Times New Roman" w:hAnsi="Times New Roman" w:cs="Times New Roman"/>
          <w:sz w:val="24"/>
          <w:szCs w:val="24"/>
        </w:rPr>
      </w:pPr>
      <w:r w:rsidRPr="00B97413">
        <w:rPr>
          <w:rFonts w:ascii="Times New Roman" w:hAnsi="Times New Roman" w:cs="Times New Roman"/>
        </w:rPr>
        <w:pict>
          <v:rect id="shape 5" o:spid="_x0000_s1036" style="position:absolute;left:0;text-align:left;margin-left:22.2pt;margin-top:1.2pt;width:9.75pt;height:10.5pt;z-index:251652096;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sz w:val="24"/>
          <w:szCs w:val="24"/>
        </w:rPr>
        <w:t>достоверность сведений, содержащихся в представленных мной документах;</w:t>
      </w:r>
    </w:p>
    <w:p w:rsidR="00636D73" w:rsidRDefault="00B97413">
      <w:pPr>
        <w:spacing w:after="0" w:line="240" w:lineRule="auto"/>
        <w:ind w:firstLine="709"/>
        <w:jc w:val="both"/>
      </w:pPr>
      <w:r w:rsidRPr="00B97413">
        <w:rPr>
          <w:sz w:val="22"/>
          <w:szCs w:val="22"/>
          <w:lang w:eastAsia="en-US"/>
        </w:rPr>
        <w:pict>
          <v:rect id="shape 6" o:spid="_x0000_s1035" style="position:absolute;left:0;text-align:left;margin-left:22.2pt;margin-top:3.05pt;width:9.75pt;height:10.5pt;z-index:251657216;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t>отсутствие факта получения средств из местного бюджета</w:t>
      </w:r>
      <w:r w:rsidR="007D6EDA">
        <w:rPr>
          <w:rFonts w:eastAsia="Calibri"/>
        </w:rPr>
        <w:t xml:space="preserve">, из которого планируется предоставление субсидии в соответствии с </w:t>
      </w:r>
      <w:r w:rsidR="007D6EDA">
        <w:t>Порядком предоставления финансовой поддержки в форме субсидий сельскохозяйственным товаропроизводителям</w:t>
      </w:r>
      <w:r w:rsidR="007D6EDA">
        <w:rPr>
          <w:rFonts w:eastAsia="Calibri"/>
        </w:rPr>
        <w:t xml:space="preserve">, утвержденным постановлением администрации города Урай (далее – Порядок), на основании иных нормативных правовых актов или муниципальных правовых актов </w:t>
      </w:r>
      <w:r w:rsidR="007D6EDA">
        <w:t>на цели, указанные в пункте 3.7 Порядка .</w:t>
      </w:r>
    </w:p>
    <w:p w:rsidR="00636D73" w:rsidRDefault="00636D73">
      <w:pPr>
        <w:spacing w:after="0" w:line="240" w:lineRule="auto"/>
        <w:ind w:firstLine="709"/>
        <w:jc w:val="both"/>
      </w:pPr>
    </w:p>
    <w:p w:rsidR="00636D73" w:rsidRDefault="007D6EDA">
      <w:pPr>
        <w:pStyle w:val="ConsPlusNonformat"/>
        <w:jc w:val="both"/>
        <w:rPr>
          <w:rFonts w:ascii="Times New Roman" w:hAnsi="Times New Roman" w:cs="Times New Roman"/>
          <w:sz w:val="24"/>
          <w:szCs w:val="24"/>
        </w:rPr>
      </w:pPr>
      <w:r>
        <w:rPr>
          <w:rFonts w:ascii="Times New Roman" w:hAnsi="Times New Roman" w:cs="Times New Roman"/>
          <w:sz w:val="24"/>
          <w:szCs w:val="24"/>
        </w:rPr>
        <w:t>Выражаю согласие на:</w:t>
      </w:r>
    </w:p>
    <w:p w:rsidR="00636D73" w:rsidRDefault="00B97413">
      <w:pPr>
        <w:pStyle w:val="ConsPlusNonformat"/>
        <w:ind w:firstLine="708"/>
        <w:jc w:val="both"/>
        <w:rPr>
          <w:rFonts w:ascii="Times New Roman" w:hAnsi="Times New Roman" w:cs="Times New Roman"/>
          <w:bCs/>
          <w:sz w:val="24"/>
          <w:szCs w:val="24"/>
        </w:rPr>
      </w:pPr>
      <w:r w:rsidRPr="00B97413">
        <w:rPr>
          <w:rFonts w:ascii="Times New Roman" w:hAnsi="Times New Roman" w:cs="Times New Roman"/>
        </w:rPr>
        <w:pict>
          <v:rect id="shape 7" o:spid="_x0000_s1034" style="position:absolute;left:0;text-align:left;margin-left:22.2pt;margin-top:1.95pt;width:9.75pt;height:10.5pt;z-index:251653120;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bCs/>
          <w:sz w:val="24"/>
          <w:szCs w:val="24"/>
        </w:rPr>
        <w:t>обработку персональных данных, в соответствии со ст.9 Федерального закона от 27.07.2006 №152-ФЗ «О персональных данных»;</w:t>
      </w:r>
    </w:p>
    <w:p w:rsidR="00636D73" w:rsidRDefault="00B97413">
      <w:pPr>
        <w:pStyle w:val="ConsPlusNonformat"/>
        <w:ind w:firstLine="708"/>
        <w:jc w:val="both"/>
        <w:rPr>
          <w:rFonts w:ascii="Times New Roman" w:hAnsi="Times New Roman" w:cs="Times New Roman"/>
          <w:sz w:val="24"/>
          <w:szCs w:val="24"/>
        </w:rPr>
      </w:pPr>
      <w:r w:rsidRPr="00B97413">
        <w:rPr>
          <w:rFonts w:ascii="Times New Roman" w:hAnsi="Times New Roman" w:cs="Times New Roman"/>
        </w:rPr>
        <w:pict>
          <v:rect id="shape 8" o:spid="_x0000_s1033" style="position:absolute;left:0;text-align:left;margin-left:22.2pt;margin-top:.9pt;width:9.75pt;height:10.5pt;z-index:251654144;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sz w:val="24"/>
          <w:szCs w:val="24"/>
        </w:rPr>
        <w:t>запрос информации, необходимой для принятия решения о предоставлении субсидии.</w:t>
      </w:r>
    </w:p>
    <w:p w:rsidR="00636D73" w:rsidRDefault="00B97413">
      <w:pPr>
        <w:spacing w:after="0" w:line="240" w:lineRule="auto"/>
        <w:jc w:val="both"/>
      </w:pPr>
      <w:r>
        <w:pict>
          <v:rect id="shape 9" o:spid="_x0000_s1032" style="position:absolute;left:0;text-align:left;margin-left:22.2pt;margin-top:.9pt;width:9.75pt;height:10.5pt;z-index:251655168;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t xml:space="preserve">            </w:t>
      </w:r>
      <w:r w:rsidRPr="00B97413">
        <w:rPr>
          <w:rFonts w:eastAsia="Calibri"/>
        </w:rPr>
        <w:pict>
          <v:rect id="shape 10" o:spid="_x0000_s1031" style="position:absolute;left:0;text-align:left;margin-left:22.2pt;margin-top:.75pt;width:9.75pt;height:10.5pt;z-index:251661312;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eastAsia="Calibri"/>
        </w:rPr>
        <w:t>публикацию (размещение) в информационно-телекоммуникационной сети «Интернет» информации об участнике отбора, о подаваемой заявке, иной информации об участнике отбора, связанной с данным отбором;</w:t>
      </w:r>
    </w:p>
    <w:p w:rsidR="00636D73" w:rsidRDefault="00B97413">
      <w:pPr>
        <w:pStyle w:val="ConsPlusNonformat"/>
        <w:ind w:firstLine="708"/>
        <w:jc w:val="both"/>
        <w:rPr>
          <w:rFonts w:ascii="Times New Roman" w:hAnsi="Times New Roman" w:cs="Times New Roman"/>
          <w:bCs/>
          <w:sz w:val="24"/>
          <w:szCs w:val="24"/>
        </w:rPr>
      </w:pPr>
      <w:r w:rsidRPr="00B97413">
        <w:rPr>
          <w:rFonts w:ascii="Times New Roman" w:hAnsi="Times New Roman" w:cs="Times New Roman"/>
        </w:rPr>
        <w:pict>
          <v:rect id="shape 11" o:spid="_x0000_s1030" style="position:absolute;left:0;text-align:left;margin-left:22.2pt;margin-top:2.1pt;width:9.75pt;height:10.5pt;z-index:251662336;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sz w:val="24"/>
          <w:szCs w:val="24"/>
        </w:rPr>
        <w:t xml:space="preserve">размещение персональных </w:t>
      </w:r>
      <w:r w:rsidR="007D6EDA">
        <w:rPr>
          <w:rFonts w:ascii="Times New Roman" w:hAnsi="Times New Roman" w:cs="Times New Roman"/>
          <w:bCs/>
          <w:sz w:val="24"/>
          <w:szCs w:val="24"/>
        </w:rPr>
        <w:t>данных в информационно-телекоммуникационной сети «Интернет».</w:t>
      </w:r>
    </w:p>
    <w:p w:rsidR="00636D73" w:rsidRDefault="00636D73">
      <w:pPr>
        <w:pStyle w:val="ConsPlusNonformat"/>
        <w:ind w:firstLine="708"/>
        <w:jc w:val="both"/>
        <w:rPr>
          <w:rFonts w:ascii="Times New Roman" w:hAnsi="Times New Roman" w:cs="Times New Roman"/>
          <w:sz w:val="24"/>
          <w:szCs w:val="24"/>
        </w:rPr>
      </w:pPr>
    </w:p>
    <w:p w:rsidR="00636D73" w:rsidRDefault="007D6EDA">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В </w:t>
      </w:r>
      <w:r>
        <w:rPr>
          <w:rFonts w:ascii="Times New Roman" w:hAnsi="Times New Roman" w:cs="Times New Roman"/>
          <w:bCs/>
          <w:sz w:val="24"/>
          <w:szCs w:val="24"/>
        </w:rPr>
        <w:t xml:space="preserve">случае получения субсидии </w:t>
      </w:r>
      <w:r>
        <w:rPr>
          <w:rFonts w:ascii="Times New Roman" w:hAnsi="Times New Roman" w:cs="Times New Roman"/>
          <w:sz w:val="24"/>
          <w:szCs w:val="24"/>
        </w:rPr>
        <w:t>выражаю согласие на:</w:t>
      </w:r>
    </w:p>
    <w:p w:rsidR="00636D73" w:rsidRDefault="00B97413">
      <w:pPr>
        <w:pStyle w:val="ConsPlusNonformat"/>
        <w:ind w:firstLine="709"/>
        <w:jc w:val="both"/>
        <w:rPr>
          <w:rFonts w:ascii="Times New Roman" w:hAnsi="Times New Roman" w:cs="Times New Roman"/>
          <w:bCs/>
          <w:sz w:val="24"/>
          <w:szCs w:val="24"/>
        </w:rPr>
      </w:pPr>
      <w:r w:rsidRPr="00B97413">
        <w:rPr>
          <w:rFonts w:ascii="Times New Roman" w:hAnsi="Times New Roman" w:cs="Times New Roman"/>
        </w:rPr>
        <w:pict>
          <v:rect id="shape 12" o:spid="_x0000_s1029" style="position:absolute;left:0;text-align:left;margin-left:22.2pt;margin-top:.75pt;width:9.75pt;height:10.5pt;z-index:251656192;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bCs/>
          <w:sz w:val="24"/>
          <w:szCs w:val="24"/>
        </w:rPr>
        <w:t>внесение в реестр субъектов малого и среднего предпринимательства – получателей поддержки;</w:t>
      </w:r>
    </w:p>
    <w:p w:rsidR="00636D73" w:rsidRDefault="00B97413">
      <w:pPr>
        <w:pStyle w:val="ConsPlusNonformat"/>
        <w:ind w:firstLine="709"/>
        <w:jc w:val="both"/>
        <w:rPr>
          <w:rFonts w:ascii="Times New Roman" w:hAnsi="Times New Roman" w:cs="Times New Roman"/>
          <w:bCs/>
          <w:sz w:val="24"/>
          <w:szCs w:val="24"/>
        </w:rPr>
      </w:pPr>
      <w:r w:rsidRPr="00B97413">
        <w:rPr>
          <w:rFonts w:ascii="Times New Roman" w:hAnsi="Times New Roman" w:cs="Times New Roman"/>
        </w:rPr>
        <w:pict>
          <v:rect id="shape 13" o:spid="_x0000_s1028" style="position:absolute;left:0;text-align:left;margin-left:22.2pt;margin-top:.75pt;width:9.75pt;height:10.5pt;z-index:251658240;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bCs/>
          <w:sz w:val="24"/>
          <w:szCs w:val="24"/>
        </w:rPr>
        <w:t>получение корреспонденции посредством электронной почты в информационно-телекоммуникационной сети «Интернет».</w:t>
      </w:r>
    </w:p>
    <w:p w:rsidR="00636D73" w:rsidRDefault="00636D73">
      <w:pPr>
        <w:spacing w:after="0" w:line="240" w:lineRule="auto"/>
        <w:ind w:firstLine="567"/>
        <w:jc w:val="both"/>
      </w:pPr>
    </w:p>
    <w:p w:rsidR="00636D73" w:rsidRDefault="007D6EDA">
      <w:pPr>
        <w:spacing w:after="0" w:line="240" w:lineRule="auto"/>
        <w:ind w:firstLine="567"/>
        <w:jc w:val="both"/>
      </w:pPr>
      <w:r>
        <w:t>О принятом решении прошу меня уведомить (нужное отметить):</w:t>
      </w:r>
    </w:p>
    <w:p w:rsidR="00636D73" w:rsidRDefault="00B97413">
      <w:pPr>
        <w:spacing w:after="0" w:line="240" w:lineRule="auto"/>
        <w:jc w:val="both"/>
        <w:rPr>
          <w:rFonts w:eastAsia="Calibri"/>
          <w:i/>
        </w:rPr>
      </w:pPr>
      <w:r w:rsidRPr="00B97413">
        <w:pict>
          <v:rect id="shape 14" o:spid="_x0000_s1027" style="position:absolute;left:0;text-align:left;margin-left:22.2pt;margin-top:2.1pt;width:9.75pt;height:10.5pt;z-index:251660288;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bCs w:val="0"/>
        </w:rPr>
        <w:t xml:space="preserve">             при личном приёме в отделе развития предпринимательства управления экономического развития администрации города Урай;</w:t>
      </w:r>
    </w:p>
    <w:p w:rsidR="00636D73" w:rsidRDefault="00B97413">
      <w:pPr>
        <w:pStyle w:val="ConsPlusNonformat"/>
        <w:ind w:firstLine="709"/>
        <w:jc w:val="both"/>
        <w:rPr>
          <w:rFonts w:ascii="Times New Roman" w:hAnsi="Times New Roman" w:cs="Times New Roman"/>
          <w:bCs/>
          <w:sz w:val="24"/>
          <w:szCs w:val="24"/>
        </w:rPr>
      </w:pPr>
      <w:r w:rsidRPr="00B97413">
        <w:rPr>
          <w:rFonts w:ascii="Times New Roman" w:hAnsi="Times New Roman" w:cs="Times New Roman"/>
        </w:rPr>
        <w:pict>
          <v:rect id="shape 15" o:spid="_x0000_s1026" style="position:absolute;left:0;text-align:left;margin-left:22.2pt;margin-top:.75pt;width:9.75pt;height:10.5pt;z-index:251659264;visibility:visible;mso-wrap-distance-left:9pt;mso-wrap-distance-top:0;mso-wrap-distance-right:9pt;mso-wrap-distance-bottom:0;mso-position-horizontal:absolute;mso-position-horizontal-relative:text;mso-position-vertical:absolute;mso-position-vertical-relative:text;o:allowoverlap:true; o:allowincell:true"/>
        </w:pict>
      </w:r>
      <w:r w:rsidR="007D6EDA">
        <w:rPr>
          <w:rFonts w:ascii="Times New Roman" w:hAnsi="Times New Roman" w:cs="Times New Roman"/>
          <w:bCs/>
          <w:sz w:val="24"/>
          <w:szCs w:val="24"/>
        </w:rPr>
        <w:t>по почте _____________________________________________________________ .</w:t>
      </w:r>
    </w:p>
    <w:p w:rsidR="00636D73" w:rsidRDefault="007D6EDA">
      <w:pPr>
        <w:pStyle w:val="ConsPlusNonformat"/>
        <w:jc w:val="both"/>
        <w:rPr>
          <w:rFonts w:ascii="Times New Roman" w:hAnsi="Times New Roman" w:cs="Times New Roman"/>
          <w:i/>
          <w:sz w:val="16"/>
          <w:szCs w:val="16"/>
        </w:rPr>
      </w:pPr>
      <w:r>
        <w:rPr>
          <w:rFonts w:ascii="Times New Roman" w:hAnsi="Times New Roman" w:cs="Times New Roman"/>
          <w:sz w:val="16"/>
          <w:szCs w:val="16"/>
        </w:rPr>
        <w:t xml:space="preserve">                                                         </w:t>
      </w:r>
      <w:r>
        <w:rPr>
          <w:rFonts w:ascii="Times New Roman" w:hAnsi="Times New Roman" w:cs="Times New Roman"/>
          <w:i/>
          <w:sz w:val="16"/>
          <w:szCs w:val="16"/>
        </w:rPr>
        <w:t>(указать почтовый адрес, по которому должен быть направлен ответ)</w:t>
      </w:r>
    </w:p>
    <w:p w:rsidR="00636D73" w:rsidRDefault="00636D73">
      <w:pPr>
        <w:pStyle w:val="ConsPlusNonformat"/>
        <w:ind w:firstLine="709"/>
        <w:jc w:val="both"/>
        <w:rPr>
          <w:rFonts w:ascii="Times New Roman" w:hAnsi="Times New Roman" w:cs="Times New Roman"/>
          <w:bCs/>
          <w:sz w:val="24"/>
          <w:szCs w:val="24"/>
        </w:rPr>
      </w:pP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 xml:space="preserve">Руководитель юридического лица </w:t>
      </w: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(индивидуальный предприниматель, глава КФХ) _________ ________________________</w:t>
      </w:r>
    </w:p>
    <w:p w:rsidR="00636D73" w:rsidRDefault="007D6EDA">
      <w:pPr>
        <w:pStyle w:val="ConsPlusNonformat"/>
        <w:tabs>
          <w:tab w:val="left" w:pos="4253"/>
          <w:tab w:val="left" w:pos="6804"/>
        </w:tabs>
        <w:ind w:firstLine="708"/>
        <w:rPr>
          <w:rFonts w:ascii="Times New Roman" w:hAnsi="Times New Roman" w:cs="Times New Roman"/>
          <w:sz w:val="16"/>
          <w:szCs w:val="16"/>
        </w:rPr>
      </w:pPr>
      <w:r>
        <w:rPr>
          <w:rFonts w:ascii="Times New Roman" w:hAnsi="Times New Roman" w:cs="Times New Roman"/>
          <w:sz w:val="18"/>
          <w:szCs w:val="18"/>
        </w:rPr>
        <w:tab/>
        <w:t xml:space="preserve">                        </w:t>
      </w:r>
      <w:r>
        <w:rPr>
          <w:rFonts w:ascii="Times New Roman" w:hAnsi="Times New Roman" w:cs="Times New Roman"/>
          <w:sz w:val="16"/>
          <w:szCs w:val="16"/>
        </w:rPr>
        <w:t xml:space="preserve">(подпись) </w:t>
      </w:r>
      <w:r>
        <w:rPr>
          <w:rFonts w:ascii="Times New Roman" w:hAnsi="Times New Roman" w:cs="Times New Roman"/>
          <w:sz w:val="16"/>
          <w:szCs w:val="16"/>
        </w:rPr>
        <w:tab/>
        <w:t>(расшифровка подписи)</w:t>
      </w:r>
    </w:p>
    <w:p w:rsidR="00636D73" w:rsidRDefault="007D6EDA">
      <w:pPr>
        <w:pStyle w:val="ConsPlusNonformat"/>
        <w:tabs>
          <w:tab w:val="left" w:pos="4395"/>
        </w:tabs>
        <w:rPr>
          <w:sz w:val="24"/>
          <w:szCs w:val="24"/>
        </w:rPr>
      </w:pPr>
      <w:r>
        <w:rPr>
          <w:rFonts w:ascii="Times New Roman" w:hAnsi="Times New Roman" w:cs="Times New Roman"/>
          <w:sz w:val="24"/>
          <w:szCs w:val="24"/>
        </w:rPr>
        <w:t>М.П. (</w:t>
      </w:r>
      <w:r>
        <w:rPr>
          <w:rFonts w:ascii="Times New Roman" w:hAnsi="Times New Roman" w:cs="Times New Roman"/>
          <w:sz w:val="16"/>
          <w:szCs w:val="16"/>
        </w:rPr>
        <w:t>при наличии</w:t>
      </w:r>
      <w:r>
        <w:rPr>
          <w:rFonts w:ascii="Times New Roman" w:hAnsi="Times New Roman" w:cs="Times New Roman"/>
          <w:sz w:val="24"/>
          <w:szCs w:val="24"/>
        </w:rPr>
        <w:t>)</w:t>
      </w:r>
    </w:p>
    <w:p w:rsidR="00636D73" w:rsidRDefault="00636D73">
      <w:pPr>
        <w:spacing w:after="0" w:line="240" w:lineRule="auto"/>
        <w:sectPr w:rsidR="00636D73">
          <w:pgSz w:w="11906" w:h="16838"/>
          <w:pgMar w:top="1134" w:right="991" w:bottom="1134" w:left="1701" w:header="709" w:footer="709" w:gutter="0"/>
          <w:cols w:space="720"/>
          <w:docGrid w:linePitch="360"/>
        </w:sectPr>
      </w:pPr>
    </w:p>
    <w:p w:rsidR="00636D73" w:rsidRDefault="007D6EDA">
      <w:pPr>
        <w:tabs>
          <w:tab w:val="left" w:pos="1843"/>
        </w:tabs>
        <w:spacing w:after="0" w:line="240" w:lineRule="auto"/>
        <w:ind w:left="6237"/>
      </w:pPr>
      <w:r>
        <w:t xml:space="preserve">Приложение 2 к Порядку </w:t>
      </w:r>
      <w:r>
        <w:rPr>
          <w:bCs w:val="0"/>
        </w:rPr>
        <w:t xml:space="preserve">предоставления </w:t>
      </w:r>
      <w:r>
        <w:t xml:space="preserve">финансовой поддержки в форме субсидий </w:t>
      </w:r>
      <w:r>
        <w:rPr>
          <w:bCs w:val="0"/>
        </w:rPr>
        <w:t xml:space="preserve">сельскохозяйственным товаропроизводителям </w:t>
      </w:r>
    </w:p>
    <w:p w:rsidR="00636D73" w:rsidRDefault="00636D73">
      <w:pPr>
        <w:pStyle w:val="ConsPlusNonformat"/>
        <w:rPr>
          <w:rFonts w:ascii="Times New Roman" w:hAnsi="Times New Roman" w:cs="Times New Roman"/>
          <w:sz w:val="24"/>
          <w:szCs w:val="24"/>
        </w:rPr>
      </w:pPr>
    </w:p>
    <w:p w:rsidR="00636D73" w:rsidRDefault="00636D73">
      <w:pPr>
        <w:pStyle w:val="ConsPlusNonformat"/>
        <w:rPr>
          <w:rFonts w:ascii="Times New Roman" w:hAnsi="Times New Roman" w:cs="Times New Roman"/>
          <w:sz w:val="24"/>
          <w:szCs w:val="24"/>
        </w:rPr>
      </w:pPr>
    </w:p>
    <w:p w:rsidR="00636D73" w:rsidRDefault="007D6EDA">
      <w:pPr>
        <w:spacing w:after="0" w:line="240" w:lineRule="auto"/>
        <w:jc w:val="center"/>
      </w:pPr>
      <w:r>
        <w:t>АКТ ОСМОТРА</w:t>
      </w:r>
    </w:p>
    <w:p w:rsidR="00636D73" w:rsidRDefault="007D6EDA">
      <w:pPr>
        <w:spacing w:after="0" w:line="240" w:lineRule="auto"/>
        <w:jc w:val="center"/>
      </w:pPr>
      <w:r>
        <w:t>места осуществления сельскохозяйственной деятельности</w:t>
      </w:r>
    </w:p>
    <w:p w:rsidR="00636D73" w:rsidRDefault="007D6EDA">
      <w:pPr>
        <w:spacing w:after="0" w:line="240" w:lineRule="auto"/>
        <w:jc w:val="center"/>
      </w:pPr>
      <w:r>
        <w:t>_____________________________________________________________</w:t>
      </w:r>
    </w:p>
    <w:p w:rsidR="00636D73" w:rsidRDefault="007D6EDA">
      <w:pPr>
        <w:spacing w:after="0" w:line="240" w:lineRule="auto"/>
        <w:jc w:val="center"/>
      </w:pPr>
      <w:r>
        <w:t>(наименование/ фамилия, инициалы сельскохозяйственного товаропроизводителя)</w:t>
      </w:r>
    </w:p>
    <w:p w:rsidR="00636D73" w:rsidRDefault="00636D73">
      <w:pPr>
        <w:spacing w:after="0" w:line="240" w:lineRule="auto"/>
        <w:jc w:val="center"/>
      </w:pPr>
    </w:p>
    <w:p w:rsidR="00636D73" w:rsidRDefault="007D6EDA">
      <w:pPr>
        <w:spacing w:after="0" w:line="240" w:lineRule="auto"/>
        <w:jc w:val="both"/>
      </w:pPr>
      <w:r>
        <w:t>от ___________ 20____</w:t>
      </w:r>
    </w:p>
    <w:p w:rsidR="00636D73" w:rsidRDefault="00636D73">
      <w:pPr>
        <w:spacing w:after="0" w:line="240" w:lineRule="auto"/>
      </w:pPr>
    </w:p>
    <w:p w:rsidR="00636D73" w:rsidRDefault="007D6EDA">
      <w:pPr>
        <w:spacing w:after="0" w:line="240" w:lineRule="auto"/>
        <w:jc w:val="both"/>
      </w:pPr>
      <w:r>
        <w:t>________________________________________________________________________________________________________________________________________________________</w:t>
      </w:r>
    </w:p>
    <w:p w:rsidR="00636D73" w:rsidRDefault="007D6EDA">
      <w:pPr>
        <w:spacing w:after="0" w:line="240" w:lineRule="auto"/>
        <w:jc w:val="center"/>
      </w:pPr>
      <w:r>
        <w:t>(фамилии, инициалы, должности лиц, проводящих осмотр места осуществления сельскохозяйственной деятельности)</w:t>
      </w:r>
    </w:p>
    <w:p w:rsidR="00636D73" w:rsidRDefault="007D6EDA">
      <w:pPr>
        <w:spacing w:after="0" w:line="240" w:lineRule="auto"/>
        <w:jc w:val="both"/>
      </w:pPr>
      <w:r>
        <w:t xml:space="preserve">провели осмотр: __________________________________________________________ </w:t>
      </w:r>
    </w:p>
    <w:p w:rsidR="00636D73" w:rsidRDefault="007D6EDA">
      <w:pPr>
        <w:spacing w:after="0" w:line="240" w:lineRule="auto"/>
        <w:jc w:val="both"/>
      </w:pPr>
      <w:r>
        <w:t>Результат осмотра: ________________________________________________________</w:t>
      </w:r>
    </w:p>
    <w:p w:rsidR="00636D73" w:rsidRDefault="007D6EDA">
      <w:pPr>
        <w:spacing w:after="0" w:line="240" w:lineRule="auto"/>
        <w:jc w:val="both"/>
      </w:pPr>
      <w:r>
        <w:t>____________________________________________________________________________________________________________________________________________________________________________________________________________________________________</w:t>
      </w:r>
    </w:p>
    <w:p w:rsidR="00636D73" w:rsidRDefault="00636D73">
      <w:pPr>
        <w:spacing w:after="0" w:line="240" w:lineRule="auto"/>
        <w:jc w:val="both"/>
      </w:pPr>
    </w:p>
    <w:p w:rsidR="00636D73" w:rsidRDefault="007D6EDA">
      <w:pPr>
        <w:spacing w:after="0" w:line="240" w:lineRule="auto"/>
        <w:jc w:val="both"/>
      </w:pPr>
      <w:r>
        <w:t>Установлено: _______________________________________________________________</w:t>
      </w:r>
    </w:p>
    <w:p w:rsidR="00636D73" w:rsidRDefault="007D6EDA">
      <w:pPr>
        <w:spacing w:after="0" w:line="240" w:lineRule="auto"/>
        <w:jc w:val="both"/>
      </w:pPr>
      <w:r>
        <w:t>__________________________________________________________________________________________________________________________________________________________________________________________________________________________________________________</w:t>
      </w:r>
    </w:p>
    <w:p w:rsidR="00636D73" w:rsidRDefault="007D6EDA">
      <w:pPr>
        <w:spacing w:after="0" w:line="240" w:lineRule="auto"/>
        <w:jc w:val="both"/>
      </w:pPr>
      <w:r>
        <w:t>__________________ ____________________________</w:t>
      </w:r>
    </w:p>
    <w:p w:rsidR="00636D73" w:rsidRDefault="007D6EDA">
      <w:pPr>
        <w:tabs>
          <w:tab w:val="left" w:pos="567"/>
          <w:tab w:val="left" w:pos="2977"/>
        </w:tabs>
        <w:spacing w:after="0" w:line="240" w:lineRule="auto"/>
        <w:jc w:val="both"/>
      </w:pPr>
      <w:r>
        <w:tab/>
        <w:t>подпись</w:t>
      </w:r>
      <w:r>
        <w:tab/>
        <w:t>расшифровка подписи</w:t>
      </w:r>
    </w:p>
    <w:p w:rsidR="00636D73" w:rsidRDefault="00636D73">
      <w:pPr>
        <w:spacing w:after="0" w:line="240" w:lineRule="auto"/>
        <w:jc w:val="both"/>
      </w:pPr>
    </w:p>
    <w:p w:rsidR="00636D73" w:rsidRDefault="007D6EDA">
      <w:pPr>
        <w:spacing w:after="0" w:line="240" w:lineRule="auto"/>
        <w:jc w:val="both"/>
      </w:pPr>
      <w:r>
        <w:t>__________________ ____________________________</w:t>
      </w:r>
    </w:p>
    <w:p w:rsidR="00636D73" w:rsidRDefault="007D6EDA">
      <w:pPr>
        <w:tabs>
          <w:tab w:val="left" w:pos="567"/>
          <w:tab w:val="left" w:pos="2977"/>
        </w:tabs>
        <w:spacing w:after="0" w:line="240" w:lineRule="auto"/>
        <w:jc w:val="both"/>
      </w:pPr>
      <w:r>
        <w:tab/>
        <w:t>подпись</w:t>
      </w:r>
      <w:r>
        <w:tab/>
        <w:t>расшифровка подписи</w:t>
      </w:r>
    </w:p>
    <w:p w:rsidR="00636D73" w:rsidRDefault="00636D73">
      <w:pPr>
        <w:spacing w:after="0" w:line="240" w:lineRule="auto"/>
        <w:jc w:val="both"/>
      </w:pP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С актом осмотра ознакомлен(а), копию акта получил(а): _______________________________________________________________</w:t>
      </w: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rsidR="00636D73" w:rsidRDefault="007D6EDA">
      <w:pPr>
        <w:pStyle w:val="ConsPlusNonformat"/>
        <w:rPr>
          <w:rFonts w:ascii="Times New Roman" w:hAnsi="Times New Roman" w:cs="Times New Roman"/>
        </w:rPr>
      </w:pPr>
      <w:r>
        <w:rPr>
          <w:rFonts w:ascii="Times New Roman" w:hAnsi="Times New Roman" w:cs="Times New Roman"/>
        </w:rPr>
        <w:t>(фамилия, инициалы физического лица, уполномоченного представителя)</w:t>
      </w:r>
    </w:p>
    <w:p w:rsidR="00636D73" w:rsidRDefault="00636D73">
      <w:pPr>
        <w:pStyle w:val="ConsPlusNonformat"/>
        <w:rPr>
          <w:rFonts w:ascii="Times New Roman" w:hAnsi="Times New Roman" w:cs="Times New Roman"/>
          <w:sz w:val="24"/>
          <w:szCs w:val="16"/>
        </w:rPr>
      </w:pPr>
    </w:p>
    <w:p w:rsidR="00636D73" w:rsidRDefault="007D6EDA">
      <w:pPr>
        <w:pStyle w:val="ConsPlusNonformat"/>
        <w:rPr>
          <w:rFonts w:ascii="Times New Roman" w:hAnsi="Times New Roman" w:cs="Times New Roman"/>
          <w:sz w:val="24"/>
          <w:szCs w:val="24"/>
        </w:rPr>
      </w:pPr>
      <w:r>
        <w:rPr>
          <w:rFonts w:ascii="Times New Roman" w:hAnsi="Times New Roman" w:cs="Times New Roman"/>
          <w:sz w:val="24"/>
          <w:szCs w:val="24"/>
        </w:rPr>
        <w:t>Пометка об отказе ознакомления с актом осмотра: _________________________________</w:t>
      </w:r>
    </w:p>
    <w:p w:rsidR="00636D73" w:rsidRDefault="007D6EDA">
      <w:pPr>
        <w:pStyle w:val="ConsPlusNonformat"/>
        <w:rPr>
          <w:rFonts w:ascii="Times New Roman" w:hAnsi="Times New Roman" w:cs="Times New Roman"/>
        </w:rPr>
      </w:pPr>
      <w:r>
        <w:rPr>
          <w:rFonts w:ascii="Times New Roman" w:hAnsi="Times New Roman" w:cs="Times New Roman"/>
        </w:rPr>
        <w:t>(подпись лица (лиц), проводившего осмотр)</w:t>
      </w:r>
    </w:p>
    <w:p w:rsidR="00636D73" w:rsidRDefault="00636D73">
      <w:pPr>
        <w:spacing w:after="0" w:line="240" w:lineRule="auto"/>
        <w:ind w:left="6237"/>
      </w:pPr>
    </w:p>
    <w:sectPr w:rsidR="00636D73" w:rsidSect="00636D7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D73" w:rsidRDefault="007D6EDA">
      <w:r>
        <w:separator/>
      </w:r>
    </w:p>
  </w:endnote>
  <w:endnote w:type="continuationSeparator" w:id="0">
    <w:p w:rsidR="00636D73" w:rsidRDefault="007D6E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D73" w:rsidRDefault="007D6EDA">
      <w:r>
        <w:separator/>
      </w:r>
    </w:p>
  </w:footnote>
  <w:footnote w:type="continuationSeparator" w:id="0">
    <w:p w:rsidR="00636D73" w:rsidRDefault="007D6EDA">
      <w:r>
        <w:continuationSeparator/>
      </w:r>
    </w:p>
  </w:footnote>
  <w:footnote w:id="1">
    <w:p w:rsidR="00636D73" w:rsidRDefault="007D6EDA">
      <w:pPr>
        <w:pStyle w:val="aa"/>
        <w:spacing w:after="0"/>
        <w:jc w:val="both"/>
        <w:rPr>
          <w:rFonts w:ascii="Times New Roman" w:hAnsi="Times New Roman"/>
        </w:rPr>
      </w:pPr>
      <w:r>
        <w:rPr>
          <w:rStyle w:val="af2"/>
          <w:rFonts w:ascii="Times New Roman" w:hAnsi="Times New Roman"/>
        </w:rPr>
        <w:footnoteRef/>
      </w:r>
      <w:r>
        <w:rPr>
          <w:rFonts w:ascii="Times New Roman" w:hAnsi="Times New Roman"/>
        </w:rPr>
        <w:t xml:space="preserve"> Указываются банковские реквизиты расчетного счета, открытого заявителем в учреждении Центрального банка Российской Федерации или кредитной организации, с предъявлением выписки из такого учреждения или организации)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451FD"/>
    <w:multiLevelType w:val="hybridMultilevel"/>
    <w:tmpl w:val="4440B7BE"/>
    <w:lvl w:ilvl="0" w:tplc="7FD0DF3E">
      <w:start w:val="1"/>
      <w:numFmt w:val="decimal"/>
      <w:lvlText w:val="%1)"/>
      <w:lvlJc w:val="left"/>
      <w:pPr>
        <w:ind w:left="1418" w:hanging="360"/>
      </w:pPr>
    </w:lvl>
    <w:lvl w:ilvl="1" w:tplc="1234CB7C">
      <w:start w:val="1"/>
      <w:numFmt w:val="lowerLetter"/>
      <w:lvlText w:val="%2."/>
      <w:lvlJc w:val="left"/>
      <w:pPr>
        <w:ind w:left="2138" w:hanging="360"/>
      </w:pPr>
    </w:lvl>
    <w:lvl w:ilvl="2" w:tplc="FD0C4680">
      <w:start w:val="1"/>
      <w:numFmt w:val="lowerRoman"/>
      <w:lvlText w:val="%3."/>
      <w:lvlJc w:val="right"/>
      <w:pPr>
        <w:ind w:left="2858" w:hanging="180"/>
      </w:pPr>
    </w:lvl>
    <w:lvl w:ilvl="3" w:tplc="30B6107A">
      <w:start w:val="1"/>
      <w:numFmt w:val="decimal"/>
      <w:lvlText w:val="%4."/>
      <w:lvlJc w:val="left"/>
      <w:pPr>
        <w:ind w:left="3578" w:hanging="360"/>
      </w:pPr>
    </w:lvl>
    <w:lvl w:ilvl="4" w:tplc="97E2280C">
      <w:start w:val="1"/>
      <w:numFmt w:val="lowerLetter"/>
      <w:lvlText w:val="%5."/>
      <w:lvlJc w:val="left"/>
      <w:pPr>
        <w:ind w:left="4298" w:hanging="360"/>
      </w:pPr>
    </w:lvl>
    <w:lvl w:ilvl="5" w:tplc="DB04C4DE">
      <w:start w:val="1"/>
      <w:numFmt w:val="lowerRoman"/>
      <w:lvlText w:val="%6."/>
      <w:lvlJc w:val="right"/>
      <w:pPr>
        <w:ind w:left="5018" w:hanging="180"/>
      </w:pPr>
    </w:lvl>
    <w:lvl w:ilvl="6" w:tplc="2776541C">
      <w:start w:val="1"/>
      <w:numFmt w:val="decimal"/>
      <w:lvlText w:val="%7."/>
      <w:lvlJc w:val="left"/>
      <w:pPr>
        <w:ind w:left="5738" w:hanging="360"/>
      </w:pPr>
    </w:lvl>
    <w:lvl w:ilvl="7" w:tplc="4A5ABA68">
      <w:start w:val="1"/>
      <w:numFmt w:val="lowerLetter"/>
      <w:lvlText w:val="%8."/>
      <w:lvlJc w:val="left"/>
      <w:pPr>
        <w:ind w:left="6458" w:hanging="360"/>
      </w:pPr>
    </w:lvl>
    <w:lvl w:ilvl="8" w:tplc="D72C748A">
      <w:start w:val="1"/>
      <w:numFmt w:val="lowerRoman"/>
      <w:lvlText w:val="%9."/>
      <w:lvlJc w:val="right"/>
      <w:pPr>
        <w:ind w:left="7178" w:hanging="180"/>
      </w:pPr>
    </w:lvl>
  </w:abstractNum>
  <w:abstractNum w:abstractNumId="1">
    <w:nsid w:val="28267C36"/>
    <w:multiLevelType w:val="hybridMultilevel"/>
    <w:tmpl w:val="988013C4"/>
    <w:lvl w:ilvl="0" w:tplc="B650C080">
      <w:start w:val="1"/>
      <w:numFmt w:val="decimal"/>
      <w:lvlText w:val="%1)"/>
      <w:lvlJc w:val="left"/>
      <w:pPr>
        <w:ind w:left="1418" w:hanging="360"/>
      </w:pPr>
    </w:lvl>
    <w:lvl w:ilvl="1" w:tplc="6EDC8674">
      <w:start w:val="1"/>
      <w:numFmt w:val="lowerLetter"/>
      <w:lvlText w:val="%2."/>
      <w:lvlJc w:val="left"/>
      <w:pPr>
        <w:ind w:left="2138" w:hanging="360"/>
      </w:pPr>
    </w:lvl>
    <w:lvl w:ilvl="2" w:tplc="8E34049E">
      <w:start w:val="1"/>
      <w:numFmt w:val="lowerRoman"/>
      <w:lvlText w:val="%3."/>
      <w:lvlJc w:val="right"/>
      <w:pPr>
        <w:ind w:left="2858" w:hanging="180"/>
      </w:pPr>
    </w:lvl>
    <w:lvl w:ilvl="3" w:tplc="9AECCD2A">
      <w:start w:val="1"/>
      <w:numFmt w:val="decimal"/>
      <w:lvlText w:val="%4."/>
      <w:lvlJc w:val="left"/>
      <w:pPr>
        <w:ind w:left="3578" w:hanging="360"/>
      </w:pPr>
    </w:lvl>
    <w:lvl w:ilvl="4" w:tplc="5D9A56C8">
      <w:start w:val="1"/>
      <w:numFmt w:val="lowerLetter"/>
      <w:lvlText w:val="%5."/>
      <w:lvlJc w:val="left"/>
      <w:pPr>
        <w:ind w:left="4298" w:hanging="360"/>
      </w:pPr>
    </w:lvl>
    <w:lvl w:ilvl="5" w:tplc="A7DE9B06">
      <w:start w:val="1"/>
      <w:numFmt w:val="lowerRoman"/>
      <w:lvlText w:val="%6."/>
      <w:lvlJc w:val="right"/>
      <w:pPr>
        <w:ind w:left="5018" w:hanging="180"/>
      </w:pPr>
    </w:lvl>
    <w:lvl w:ilvl="6" w:tplc="AC0860F0">
      <w:start w:val="1"/>
      <w:numFmt w:val="decimal"/>
      <w:lvlText w:val="%7."/>
      <w:lvlJc w:val="left"/>
      <w:pPr>
        <w:ind w:left="5738" w:hanging="360"/>
      </w:pPr>
    </w:lvl>
    <w:lvl w:ilvl="7" w:tplc="6F28D9E8">
      <w:start w:val="1"/>
      <w:numFmt w:val="lowerLetter"/>
      <w:lvlText w:val="%8."/>
      <w:lvlJc w:val="left"/>
      <w:pPr>
        <w:ind w:left="6458" w:hanging="360"/>
      </w:pPr>
    </w:lvl>
    <w:lvl w:ilvl="8" w:tplc="400EB546">
      <w:start w:val="1"/>
      <w:numFmt w:val="lowerRoman"/>
      <w:lvlText w:val="%9."/>
      <w:lvlJc w:val="right"/>
      <w:pPr>
        <w:ind w:left="7178" w:hanging="180"/>
      </w:pPr>
    </w:lvl>
  </w:abstractNum>
  <w:abstractNum w:abstractNumId="2">
    <w:nsid w:val="39C2018C"/>
    <w:multiLevelType w:val="hybridMultilevel"/>
    <w:tmpl w:val="00A4CA1C"/>
    <w:lvl w:ilvl="0" w:tplc="3E34D354">
      <w:start w:val="1"/>
      <w:numFmt w:val="decimal"/>
      <w:lvlText w:val="%1)"/>
      <w:lvlJc w:val="left"/>
      <w:pPr>
        <w:ind w:left="1418" w:hanging="360"/>
      </w:pPr>
    </w:lvl>
    <w:lvl w:ilvl="1" w:tplc="C6DA0BEA">
      <w:start w:val="1"/>
      <w:numFmt w:val="lowerLetter"/>
      <w:lvlText w:val="%2."/>
      <w:lvlJc w:val="left"/>
      <w:pPr>
        <w:ind w:left="2138" w:hanging="360"/>
      </w:pPr>
    </w:lvl>
    <w:lvl w:ilvl="2" w:tplc="88DCC518">
      <w:start w:val="1"/>
      <w:numFmt w:val="lowerRoman"/>
      <w:lvlText w:val="%3."/>
      <w:lvlJc w:val="right"/>
      <w:pPr>
        <w:ind w:left="2858" w:hanging="180"/>
      </w:pPr>
    </w:lvl>
    <w:lvl w:ilvl="3" w:tplc="9B44217E">
      <w:start w:val="1"/>
      <w:numFmt w:val="decimal"/>
      <w:lvlText w:val="%4."/>
      <w:lvlJc w:val="left"/>
      <w:pPr>
        <w:ind w:left="3578" w:hanging="360"/>
      </w:pPr>
    </w:lvl>
    <w:lvl w:ilvl="4" w:tplc="5F0E1174">
      <w:start w:val="1"/>
      <w:numFmt w:val="lowerLetter"/>
      <w:lvlText w:val="%5."/>
      <w:lvlJc w:val="left"/>
      <w:pPr>
        <w:ind w:left="4298" w:hanging="360"/>
      </w:pPr>
    </w:lvl>
    <w:lvl w:ilvl="5" w:tplc="EAC2B6A6">
      <w:start w:val="1"/>
      <w:numFmt w:val="lowerRoman"/>
      <w:lvlText w:val="%6."/>
      <w:lvlJc w:val="right"/>
      <w:pPr>
        <w:ind w:left="5018" w:hanging="180"/>
      </w:pPr>
    </w:lvl>
    <w:lvl w:ilvl="6" w:tplc="9A38E318">
      <w:start w:val="1"/>
      <w:numFmt w:val="decimal"/>
      <w:lvlText w:val="%7."/>
      <w:lvlJc w:val="left"/>
      <w:pPr>
        <w:ind w:left="5738" w:hanging="360"/>
      </w:pPr>
    </w:lvl>
    <w:lvl w:ilvl="7" w:tplc="B852D650">
      <w:start w:val="1"/>
      <w:numFmt w:val="lowerLetter"/>
      <w:lvlText w:val="%8."/>
      <w:lvlJc w:val="left"/>
      <w:pPr>
        <w:ind w:left="6458" w:hanging="360"/>
      </w:pPr>
    </w:lvl>
    <w:lvl w:ilvl="8" w:tplc="5756DB54">
      <w:start w:val="1"/>
      <w:numFmt w:val="lowerRoman"/>
      <w:lvlText w:val="%9."/>
      <w:lvlJc w:val="right"/>
      <w:pPr>
        <w:ind w:left="7178" w:hanging="180"/>
      </w:pPr>
    </w:lvl>
  </w:abstractNum>
  <w:abstractNum w:abstractNumId="3">
    <w:nsid w:val="55DB7796"/>
    <w:multiLevelType w:val="multilevel"/>
    <w:tmpl w:val="5EB0E0F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nsid w:val="5A3D2E75"/>
    <w:multiLevelType w:val="hybridMultilevel"/>
    <w:tmpl w:val="F0BE299A"/>
    <w:lvl w:ilvl="0" w:tplc="46DCC55A">
      <w:start w:val="1"/>
      <w:numFmt w:val="decimal"/>
      <w:lvlText w:val="%1)"/>
      <w:lvlJc w:val="left"/>
      <w:pPr>
        <w:ind w:left="1418" w:hanging="360"/>
      </w:pPr>
    </w:lvl>
    <w:lvl w:ilvl="1" w:tplc="AB5096BE">
      <w:start w:val="1"/>
      <w:numFmt w:val="lowerLetter"/>
      <w:lvlText w:val="%2."/>
      <w:lvlJc w:val="left"/>
      <w:pPr>
        <w:ind w:left="2138" w:hanging="360"/>
      </w:pPr>
    </w:lvl>
    <w:lvl w:ilvl="2" w:tplc="70CCD2A0">
      <w:start w:val="1"/>
      <w:numFmt w:val="lowerRoman"/>
      <w:lvlText w:val="%3."/>
      <w:lvlJc w:val="right"/>
      <w:pPr>
        <w:ind w:left="2858" w:hanging="180"/>
      </w:pPr>
    </w:lvl>
    <w:lvl w:ilvl="3" w:tplc="C78273A8">
      <w:start w:val="1"/>
      <w:numFmt w:val="decimal"/>
      <w:lvlText w:val="%4."/>
      <w:lvlJc w:val="left"/>
      <w:pPr>
        <w:ind w:left="3578" w:hanging="360"/>
      </w:pPr>
    </w:lvl>
    <w:lvl w:ilvl="4" w:tplc="8108A092">
      <w:start w:val="1"/>
      <w:numFmt w:val="lowerLetter"/>
      <w:lvlText w:val="%5."/>
      <w:lvlJc w:val="left"/>
      <w:pPr>
        <w:ind w:left="4298" w:hanging="360"/>
      </w:pPr>
    </w:lvl>
    <w:lvl w:ilvl="5" w:tplc="76CA8514">
      <w:start w:val="1"/>
      <w:numFmt w:val="lowerRoman"/>
      <w:lvlText w:val="%6."/>
      <w:lvlJc w:val="right"/>
      <w:pPr>
        <w:ind w:left="5018" w:hanging="180"/>
      </w:pPr>
    </w:lvl>
    <w:lvl w:ilvl="6" w:tplc="E24ACFC8">
      <w:start w:val="1"/>
      <w:numFmt w:val="decimal"/>
      <w:lvlText w:val="%7."/>
      <w:lvlJc w:val="left"/>
      <w:pPr>
        <w:ind w:left="5738" w:hanging="360"/>
      </w:pPr>
    </w:lvl>
    <w:lvl w:ilvl="7" w:tplc="BD620F48">
      <w:start w:val="1"/>
      <w:numFmt w:val="lowerLetter"/>
      <w:lvlText w:val="%8."/>
      <w:lvlJc w:val="left"/>
      <w:pPr>
        <w:ind w:left="6458" w:hanging="360"/>
      </w:pPr>
    </w:lvl>
    <w:lvl w:ilvl="8" w:tplc="AC967AA2">
      <w:start w:val="1"/>
      <w:numFmt w:val="lowerRoman"/>
      <w:lvlText w:val="%9."/>
      <w:lvlJc w:val="right"/>
      <w:pPr>
        <w:ind w:left="7178" w:hanging="180"/>
      </w:pPr>
    </w:lvl>
  </w:abstractNum>
  <w:abstractNum w:abstractNumId="5">
    <w:nsid w:val="71F46DA1"/>
    <w:multiLevelType w:val="multilevel"/>
    <w:tmpl w:val="2474FEE8"/>
    <w:lvl w:ilvl="0">
      <w:start w:val="1"/>
      <w:numFmt w:val="decimal"/>
      <w:lvlText w:val="%1."/>
      <w:lvlJc w:val="left"/>
      <w:pPr>
        <w:ind w:left="1069" w:hanging="36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36D73"/>
    <w:rsid w:val="0003572B"/>
    <w:rsid w:val="003C175A"/>
    <w:rsid w:val="00636D73"/>
    <w:rsid w:val="007D6EDA"/>
    <w:rsid w:val="0087778B"/>
    <w:rsid w:val="00B97413"/>
    <w:rsid w:val="00E926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D73"/>
    <w:pPr>
      <w:spacing w:after="200" w:line="276" w:lineRule="auto"/>
      <w:ind w:firstLine="0"/>
      <w:jc w:val="left"/>
    </w:pPr>
    <w:rPr>
      <w:rFonts w:ascii="Times New Roman" w:eastAsia="Times New Roman" w:hAnsi="Times New Roman" w:cs="Times New Roman"/>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titleChar">
    <w:name w:val="Subtitle Char"/>
    <w:basedOn w:val="a0"/>
    <w:link w:val="a3"/>
    <w:uiPriority w:val="11"/>
    <w:rsid w:val="00636D73"/>
    <w:rPr>
      <w:sz w:val="24"/>
      <w:szCs w:val="24"/>
    </w:rPr>
  </w:style>
  <w:style w:type="character" w:customStyle="1" w:styleId="QuoteChar">
    <w:name w:val="Quote Char"/>
    <w:link w:val="2"/>
    <w:uiPriority w:val="29"/>
    <w:rsid w:val="00636D73"/>
    <w:rPr>
      <w:i/>
    </w:rPr>
  </w:style>
  <w:style w:type="character" w:customStyle="1" w:styleId="IntenseQuoteChar">
    <w:name w:val="Intense Quote Char"/>
    <w:link w:val="a4"/>
    <w:uiPriority w:val="30"/>
    <w:rsid w:val="00636D73"/>
    <w:rPr>
      <w:i/>
    </w:rPr>
  </w:style>
  <w:style w:type="character" w:customStyle="1" w:styleId="EndnoteTextChar">
    <w:name w:val="Endnote Text Char"/>
    <w:link w:val="a5"/>
    <w:uiPriority w:val="99"/>
    <w:rsid w:val="00636D73"/>
    <w:rPr>
      <w:sz w:val="20"/>
    </w:rPr>
  </w:style>
  <w:style w:type="character" w:customStyle="1" w:styleId="Heading1Char">
    <w:name w:val="Heading 1 Char"/>
    <w:basedOn w:val="a0"/>
    <w:link w:val="Heading1"/>
    <w:uiPriority w:val="9"/>
    <w:rsid w:val="00636D73"/>
    <w:rPr>
      <w:rFonts w:ascii="Arial" w:eastAsia="Arial" w:hAnsi="Arial" w:cs="Arial"/>
      <w:sz w:val="40"/>
      <w:szCs w:val="40"/>
    </w:rPr>
  </w:style>
  <w:style w:type="paragraph" w:customStyle="1" w:styleId="Heading2">
    <w:name w:val="Heading 2"/>
    <w:basedOn w:val="a"/>
    <w:next w:val="a"/>
    <w:link w:val="Heading2Char"/>
    <w:uiPriority w:val="9"/>
    <w:unhideWhenUsed/>
    <w:qFormat/>
    <w:rsid w:val="00636D73"/>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636D73"/>
    <w:rPr>
      <w:rFonts w:ascii="Arial" w:eastAsia="Arial" w:hAnsi="Arial" w:cs="Arial"/>
      <w:sz w:val="34"/>
    </w:rPr>
  </w:style>
  <w:style w:type="paragraph" w:customStyle="1" w:styleId="Heading3">
    <w:name w:val="Heading 3"/>
    <w:basedOn w:val="a"/>
    <w:next w:val="a"/>
    <w:link w:val="Heading3Char"/>
    <w:uiPriority w:val="9"/>
    <w:unhideWhenUsed/>
    <w:qFormat/>
    <w:rsid w:val="00636D73"/>
    <w:pPr>
      <w:keepNext/>
      <w:keepLines/>
      <w:spacing w:before="320"/>
      <w:outlineLvl w:val="2"/>
    </w:pPr>
    <w:rPr>
      <w:rFonts w:ascii="Arial" w:eastAsia="Arial" w:hAnsi="Arial" w:cs="Arial"/>
      <w:sz w:val="30"/>
      <w:szCs w:val="30"/>
    </w:rPr>
  </w:style>
  <w:style w:type="character" w:customStyle="1" w:styleId="Heading3Char">
    <w:name w:val="Heading 3 Char"/>
    <w:basedOn w:val="a0"/>
    <w:link w:val="Heading3"/>
    <w:uiPriority w:val="9"/>
    <w:rsid w:val="00636D73"/>
    <w:rPr>
      <w:rFonts w:ascii="Arial" w:eastAsia="Arial" w:hAnsi="Arial" w:cs="Arial"/>
      <w:sz w:val="30"/>
      <w:szCs w:val="30"/>
    </w:rPr>
  </w:style>
  <w:style w:type="paragraph" w:customStyle="1" w:styleId="Heading4">
    <w:name w:val="Heading 4"/>
    <w:basedOn w:val="a"/>
    <w:next w:val="a"/>
    <w:link w:val="Heading4Char"/>
    <w:uiPriority w:val="9"/>
    <w:unhideWhenUsed/>
    <w:qFormat/>
    <w:rsid w:val="00636D73"/>
    <w:pPr>
      <w:keepNext/>
      <w:keepLines/>
      <w:spacing w:before="320"/>
      <w:outlineLvl w:val="3"/>
    </w:pPr>
    <w:rPr>
      <w:rFonts w:ascii="Arial" w:eastAsia="Arial" w:hAnsi="Arial" w:cs="Arial"/>
      <w:b/>
      <w:sz w:val="26"/>
      <w:szCs w:val="26"/>
    </w:rPr>
  </w:style>
  <w:style w:type="character" w:customStyle="1" w:styleId="Heading4Char">
    <w:name w:val="Heading 4 Char"/>
    <w:basedOn w:val="a0"/>
    <w:link w:val="Heading4"/>
    <w:uiPriority w:val="9"/>
    <w:rsid w:val="00636D73"/>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636D73"/>
    <w:pPr>
      <w:keepNext/>
      <w:keepLines/>
      <w:spacing w:before="320"/>
      <w:outlineLvl w:val="4"/>
    </w:pPr>
    <w:rPr>
      <w:rFonts w:ascii="Arial" w:eastAsia="Arial" w:hAnsi="Arial" w:cs="Arial"/>
      <w:b/>
    </w:rPr>
  </w:style>
  <w:style w:type="character" w:customStyle="1" w:styleId="Heading5Char">
    <w:name w:val="Heading 5 Char"/>
    <w:basedOn w:val="a0"/>
    <w:link w:val="Heading5"/>
    <w:uiPriority w:val="9"/>
    <w:rsid w:val="00636D73"/>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636D73"/>
    <w:pPr>
      <w:keepNext/>
      <w:keepLines/>
      <w:spacing w:before="320"/>
      <w:outlineLvl w:val="5"/>
    </w:pPr>
    <w:rPr>
      <w:rFonts w:ascii="Arial" w:eastAsia="Arial" w:hAnsi="Arial" w:cs="Arial"/>
      <w:b/>
      <w:sz w:val="22"/>
      <w:szCs w:val="22"/>
    </w:rPr>
  </w:style>
  <w:style w:type="character" w:customStyle="1" w:styleId="Heading6Char">
    <w:name w:val="Heading 6 Char"/>
    <w:basedOn w:val="a0"/>
    <w:link w:val="Heading6"/>
    <w:uiPriority w:val="9"/>
    <w:rsid w:val="00636D73"/>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636D73"/>
    <w:pPr>
      <w:keepNext/>
      <w:keepLines/>
      <w:spacing w:before="320"/>
      <w:outlineLvl w:val="6"/>
    </w:pPr>
    <w:rPr>
      <w:rFonts w:ascii="Arial" w:eastAsia="Arial" w:hAnsi="Arial" w:cs="Arial"/>
      <w:b/>
      <w:i/>
      <w:iCs/>
      <w:sz w:val="22"/>
      <w:szCs w:val="22"/>
    </w:rPr>
  </w:style>
  <w:style w:type="character" w:customStyle="1" w:styleId="Heading7Char">
    <w:name w:val="Heading 7 Char"/>
    <w:basedOn w:val="a0"/>
    <w:link w:val="Heading7"/>
    <w:uiPriority w:val="9"/>
    <w:rsid w:val="00636D73"/>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636D73"/>
    <w:pPr>
      <w:keepNext/>
      <w:keepLines/>
      <w:spacing w:before="320"/>
      <w:outlineLvl w:val="7"/>
    </w:pPr>
    <w:rPr>
      <w:rFonts w:ascii="Arial" w:eastAsia="Arial" w:hAnsi="Arial" w:cs="Arial"/>
      <w:i/>
      <w:iCs/>
      <w:sz w:val="22"/>
      <w:szCs w:val="22"/>
    </w:rPr>
  </w:style>
  <w:style w:type="character" w:customStyle="1" w:styleId="Heading8Char">
    <w:name w:val="Heading 8 Char"/>
    <w:basedOn w:val="a0"/>
    <w:link w:val="Heading8"/>
    <w:uiPriority w:val="9"/>
    <w:rsid w:val="00636D73"/>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636D73"/>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636D73"/>
    <w:rPr>
      <w:rFonts w:ascii="Arial" w:eastAsia="Arial" w:hAnsi="Arial" w:cs="Arial"/>
      <w:i/>
      <w:iCs/>
      <w:sz w:val="21"/>
      <w:szCs w:val="21"/>
    </w:rPr>
  </w:style>
  <w:style w:type="paragraph" w:styleId="a6">
    <w:name w:val="No Spacing"/>
    <w:uiPriority w:val="1"/>
    <w:qFormat/>
    <w:rsid w:val="00636D73"/>
  </w:style>
  <w:style w:type="character" w:customStyle="1" w:styleId="TitleChar">
    <w:name w:val="Title Char"/>
    <w:basedOn w:val="a0"/>
    <w:link w:val="a7"/>
    <w:uiPriority w:val="10"/>
    <w:rsid w:val="00636D73"/>
    <w:rPr>
      <w:sz w:val="48"/>
      <w:szCs w:val="48"/>
    </w:rPr>
  </w:style>
  <w:style w:type="paragraph" w:styleId="a3">
    <w:name w:val="Subtitle"/>
    <w:basedOn w:val="a"/>
    <w:next w:val="a"/>
    <w:link w:val="a8"/>
    <w:uiPriority w:val="11"/>
    <w:qFormat/>
    <w:rsid w:val="00636D73"/>
    <w:pPr>
      <w:spacing w:before="200"/>
    </w:pPr>
  </w:style>
  <w:style w:type="character" w:customStyle="1" w:styleId="a8">
    <w:name w:val="Подзаголовок Знак"/>
    <w:basedOn w:val="a0"/>
    <w:link w:val="a3"/>
    <w:uiPriority w:val="11"/>
    <w:rsid w:val="00636D73"/>
    <w:rPr>
      <w:sz w:val="24"/>
      <w:szCs w:val="24"/>
    </w:rPr>
  </w:style>
  <w:style w:type="paragraph" w:styleId="2">
    <w:name w:val="Quote"/>
    <w:basedOn w:val="a"/>
    <w:next w:val="a"/>
    <w:link w:val="20"/>
    <w:uiPriority w:val="29"/>
    <w:qFormat/>
    <w:rsid w:val="00636D73"/>
    <w:pPr>
      <w:ind w:left="720" w:right="720"/>
    </w:pPr>
    <w:rPr>
      <w:i/>
    </w:rPr>
  </w:style>
  <w:style w:type="character" w:customStyle="1" w:styleId="20">
    <w:name w:val="Цитата 2 Знак"/>
    <w:link w:val="2"/>
    <w:uiPriority w:val="29"/>
    <w:rsid w:val="00636D73"/>
    <w:rPr>
      <w:i/>
    </w:rPr>
  </w:style>
  <w:style w:type="paragraph" w:styleId="a4">
    <w:name w:val="Intense Quote"/>
    <w:basedOn w:val="a"/>
    <w:next w:val="a"/>
    <w:link w:val="a9"/>
    <w:uiPriority w:val="30"/>
    <w:qFormat/>
    <w:rsid w:val="00636D7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4"/>
    <w:uiPriority w:val="30"/>
    <w:rsid w:val="00636D73"/>
    <w:rPr>
      <w:i/>
    </w:rPr>
  </w:style>
  <w:style w:type="paragraph" w:customStyle="1" w:styleId="Header">
    <w:name w:val="Header"/>
    <w:basedOn w:val="a"/>
    <w:link w:val="HeaderChar"/>
    <w:uiPriority w:val="99"/>
    <w:unhideWhenUsed/>
    <w:rsid w:val="00636D73"/>
    <w:pPr>
      <w:tabs>
        <w:tab w:val="center" w:pos="7143"/>
        <w:tab w:val="right" w:pos="14287"/>
      </w:tabs>
      <w:spacing w:after="0" w:line="240" w:lineRule="auto"/>
    </w:pPr>
  </w:style>
  <w:style w:type="character" w:customStyle="1" w:styleId="HeaderChar">
    <w:name w:val="Header Char"/>
    <w:basedOn w:val="a0"/>
    <w:link w:val="Header"/>
    <w:uiPriority w:val="99"/>
    <w:rsid w:val="00636D73"/>
  </w:style>
  <w:style w:type="paragraph" w:customStyle="1" w:styleId="Footer">
    <w:name w:val="Footer"/>
    <w:basedOn w:val="a"/>
    <w:link w:val="CaptionChar"/>
    <w:uiPriority w:val="99"/>
    <w:unhideWhenUsed/>
    <w:rsid w:val="00636D73"/>
    <w:pPr>
      <w:tabs>
        <w:tab w:val="center" w:pos="7143"/>
        <w:tab w:val="right" w:pos="14287"/>
      </w:tabs>
      <w:spacing w:after="0" w:line="240" w:lineRule="auto"/>
    </w:pPr>
  </w:style>
  <w:style w:type="character" w:customStyle="1" w:styleId="FooterChar">
    <w:name w:val="Footer Char"/>
    <w:basedOn w:val="a0"/>
    <w:link w:val="Footer"/>
    <w:uiPriority w:val="99"/>
    <w:rsid w:val="00636D73"/>
  </w:style>
  <w:style w:type="paragraph" w:customStyle="1" w:styleId="Caption">
    <w:name w:val="Caption"/>
    <w:basedOn w:val="a"/>
    <w:next w:val="a"/>
    <w:uiPriority w:val="35"/>
    <w:semiHidden/>
    <w:unhideWhenUsed/>
    <w:qFormat/>
    <w:rsid w:val="00636D73"/>
    <w:rPr>
      <w:b/>
      <w:color w:val="4F81BD" w:themeColor="accent1"/>
      <w:sz w:val="18"/>
      <w:szCs w:val="18"/>
    </w:rPr>
  </w:style>
  <w:style w:type="character" w:customStyle="1" w:styleId="CaptionChar">
    <w:name w:val="Caption Char"/>
    <w:link w:val="Footer"/>
    <w:uiPriority w:val="99"/>
    <w:rsid w:val="00636D73"/>
  </w:style>
  <w:style w:type="table" w:customStyle="1" w:styleId="TableGridLight">
    <w:name w:val="Table Grid Light"/>
    <w:basedOn w:val="a1"/>
    <w:uiPriority w:val="59"/>
    <w:rsid w:val="00636D7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36D7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 w:fill="FFFFFF" w:themeFill="text1" w:themeFillTint="0"/>
      </w:tcPr>
    </w:tblStylePr>
    <w:tblStylePr w:type="band1Horz">
      <w:tblPr/>
      <w:tcPr>
        <w:shd w:val="clear" w:color="FFFFFF" w:themeColor="text1" w:themeTint="0" w:fill="FFFFFF" w:themeFill="text1" w:themeFillTint="0"/>
      </w:tcPr>
    </w:tblStylePr>
  </w:style>
  <w:style w:type="table" w:customStyle="1" w:styleId="PlainTable2">
    <w:name w:val="Plain Table 2"/>
    <w:basedOn w:val="a1"/>
    <w:uiPriority w:val="59"/>
    <w:rsid w:val="00636D7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4">
    <w:name w:val="Plain Table 4"/>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PlainTable5">
    <w:name w:val="Plain Table 5"/>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Pr/>
      <w:tcPr>
        <w:shd w:val="clear" w:color="FFFFFF" w:themeColor="text1" w:themeTint="0" w:fill="FFFFFF" w:themeFill="text1" w:themeFillTint="0"/>
      </w:tcPr>
    </w:tblStylePr>
  </w:style>
  <w:style w:type="table" w:customStyle="1" w:styleId="GridTable1Light">
    <w:name w:val="Grid Table 1 Light"/>
    <w:basedOn w:val="a1"/>
    <w:uiPriority w:val="99"/>
    <w:rsid w:val="00636D7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36D7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36D7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36D7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36D7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36D7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36D7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36D7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36D7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36D7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36D7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36D7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36D7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36D7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36D7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36D7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36D7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36D7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36D7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36D7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36D7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36D7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36D7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36D7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36D7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36D7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36D7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36D7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36D7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36D7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36D7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36D7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36D7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36D7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36D7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36D7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636D7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 w:fill="FFFFFF" w:themeFill="text1" w:themeFillTint="0"/>
      </w:tcPr>
    </w:tblStylePr>
    <w:tblStylePr w:type="band1Horz">
      <w:rPr>
        <w:rFonts w:ascii="Arial" w:hAnsi="Arial"/>
        <w:color w:val="7F7F7F" w:themeColor="text1" w:themeTint="80" w:themeShade="95"/>
        <w:sz w:val="22"/>
      </w:rPr>
      <w:tblPr/>
      <w:tcPr>
        <w:shd w:val="clear" w:color="FFFFFF" w:themeColor="text1" w:themeTint="0" w:fill="FFFFFF" w:themeFill="text1" w:themeFillTint="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36D7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36D7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36D7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36D7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36D7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36D7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36D7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36D7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36D7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36D7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36D7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36D7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36D7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36D7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36D7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36D7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36D7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36D7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36D7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36D7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36D7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36D7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36D7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36D7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36D7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36D7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36D7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36D7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36D7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36D7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36D7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36D7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36D7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36D7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36D7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36D7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36D73"/>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36D7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36D7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36D7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36D7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36D7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636D73"/>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36D73"/>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36D73"/>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36D73"/>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36D73"/>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36D73"/>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36D73"/>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Lined-Accent1">
    <w:name w:val="Lined - Accent 1"/>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36D73"/>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36D73"/>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 w:fill="FFFFFF" w:themeFill="text1" w:themeFillTint="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 w:fill="FFFFFF" w:themeFill="text1" w:themeFillTint="0"/>
      </w:tcPr>
    </w:tblStylePr>
  </w:style>
  <w:style w:type="table" w:customStyle="1" w:styleId="BorderedLined-Accent1">
    <w:name w:val="Bordered &amp; Lined - Accent 1"/>
    <w:basedOn w:val="a1"/>
    <w:uiPriority w:val="99"/>
    <w:rsid w:val="00636D73"/>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36D73"/>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36D73"/>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36D73"/>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36D73"/>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36D73"/>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36D7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36D7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36D7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36D7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36D7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36D7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36D7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636D73"/>
    <w:rPr>
      <w:sz w:val="18"/>
    </w:rPr>
  </w:style>
  <w:style w:type="paragraph" w:styleId="a5">
    <w:name w:val="endnote text"/>
    <w:basedOn w:val="a"/>
    <w:link w:val="ab"/>
    <w:uiPriority w:val="99"/>
    <w:semiHidden/>
    <w:unhideWhenUsed/>
    <w:rsid w:val="00636D73"/>
    <w:pPr>
      <w:spacing w:after="0" w:line="240" w:lineRule="auto"/>
    </w:pPr>
    <w:rPr>
      <w:sz w:val="20"/>
    </w:rPr>
  </w:style>
  <w:style w:type="character" w:customStyle="1" w:styleId="ab">
    <w:name w:val="Текст концевой сноски Знак"/>
    <w:link w:val="a5"/>
    <w:uiPriority w:val="99"/>
    <w:rsid w:val="00636D73"/>
    <w:rPr>
      <w:sz w:val="20"/>
    </w:rPr>
  </w:style>
  <w:style w:type="character" w:styleId="ac">
    <w:name w:val="endnote reference"/>
    <w:basedOn w:val="a0"/>
    <w:uiPriority w:val="99"/>
    <w:semiHidden/>
    <w:unhideWhenUsed/>
    <w:rsid w:val="00636D73"/>
    <w:rPr>
      <w:vertAlign w:val="superscript"/>
    </w:rPr>
  </w:style>
  <w:style w:type="paragraph" w:styleId="1">
    <w:name w:val="toc 1"/>
    <w:basedOn w:val="a"/>
    <w:next w:val="a"/>
    <w:uiPriority w:val="39"/>
    <w:unhideWhenUsed/>
    <w:rsid w:val="00636D73"/>
    <w:pPr>
      <w:spacing w:after="57"/>
    </w:pPr>
  </w:style>
  <w:style w:type="paragraph" w:styleId="21">
    <w:name w:val="toc 2"/>
    <w:basedOn w:val="a"/>
    <w:next w:val="a"/>
    <w:uiPriority w:val="39"/>
    <w:unhideWhenUsed/>
    <w:rsid w:val="00636D73"/>
    <w:pPr>
      <w:spacing w:after="57"/>
      <w:ind w:left="283"/>
    </w:pPr>
  </w:style>
  <w:style w:type="paragraph" w:styleId="3">
    <w:name w:val="toc 3"/>
    <w:basedOn w:val="a"/>
    <w:next w:val="a"/>
    <w:uiPriority w:val="39"/>
    <w:unhideWhenUsed/>
    <w:rsid w:val="00636D73"/>
    <w:pPr>
      <w:spacing w:after="57"/>
      <w:ind w:left="567"/>
    </w:pPr>
  </w:style>
  <w:style w:type="paragraph" w:styleId="4">
    <w:name w:val="toc 4"/>
    <w:basedOn w:val="a"/>
    <w:next w:val="a"/>
    <w:uiPriority w:val="39"/>
    <w:unhideWhenUsed/>
    <w:rsid w:val="00636D73"/>
    <w:pPr>
      <w:spacing w:after="57"/>
      <w:ind w:left="850"/>
    </w:pPr>
  </w:style>
  <w:style w:type="paragraph" w:styleId="5">
    <w:name w:val="toc 5"/>
    <w:basedOn w:val="a"/>
    <w:next w:val="a"/>
    <w:uiPriority w:val="39"/>
    <w:unhideWhenUsed/>
    <w:rsid w:val="00636D73"/>
    <w:pPr>
      <w:spacing w:after="57"/>
      <w:ind w:left="1134"/>
    </w:pPr>
  </w:style>
  <w:style w:type="paragraph" w:styleId="6">
    <w:name w:val="toc 6"/>
    <w:basedOn w:val="a"/>
    <w:next w:val="a"/>
    <w:uiPriority w:val="39"/>
    <w:unhideWhenUsed/>
    <w:rsid w:val="00636D73"/>
    <w:pPr>
      <w:spacing w:after="57"/>
      <w:ind w:left="1417"/>
    </w:pPr>
  </w:style>
  <w:style w:type="paragraph" w:styleId="7">
    <w:name w:val="toc 7"/>
    <w:basedOn w:val="a"/>
    <w:next w:val="a"/>
    <w:uiPriority w:val="39"/>
    <w:unhideWhenUsed/>
    <w:rsid w:val="00636D73"/>
    <w:pPr>
      <w:spacing w:after="57"/>
      <w:ind w:left="1701"/>
    </w:pPr>
  </w:style>
  <w:style w:type="paragraph" w:styleId="8">
    <w:name w:val="toc 8"/>
    <w:basedOn w:val="a"/>
    <w:next w:val="a"/>
    <w:uiPriority w:val="39"/>
    <w:unhideWhenUsed/>
    <w:rsid w:val="00636D73"/>
    <w:pPr>
      <w:spacing w:after="57"/>
      <w:ind w:left="1984"/>
    </w:pPr>
  </w:style>
  <w:style w:type="paragraph" w:styleId="9">
    <w:name w:val="toc 9"/>
    <w:basedOn w:val="a"/>
    <w:next w:val="a"/>
    <w:uiPriority w:val="39"/>
    <w:unhideWhenUsed/>
    <w:rsid w:val="00636D73"/>
    <w:pPr>
      <w:spacing w:after="57"/>
      <w:ind w:left="2268"/>
    </w:pPr>
  </w:style>
  <w:style w:type="paragraph" w:styleId="ad">
    <w:name w:val="TOC Heading"/>
    <w:uiPriority w:val="39"/>
    <w:unhideWhenUsed/>
    <w:rsid w:val="00636D73"/>
  </w:style>
  <w:style w:type="paragraph" w:styleId="ae">
    <w:name w:val="table of figures"/>
    <w:basedOn w:val="a"/>
    <w:next w:val="a"/>
    <w:uiPriority w:val="99"/>
    <w:unhideWhenUsed/>
    <w:rsid w:val="00636D73"/>
    <w:pPr>
      <w:spacing w:after="0"/>
    </w:pPr>
  </w:style>
  <w:style w:type="paragraph" w:customStyle="1" w:styleId="Heading1">
    <w:name w:val="Heading 1"/>
    <w:basedOn w:val="a"/>
    <w:next w:val="a"/>
    <w:link w:val="10"/>
    <w:uiPriority w:val="99"/>
    <w:qFormat/>
    <w:rsid w:val="00636D73"/>
    <w:pPr>
      <w:keepNext/>
      <w:spacing w:after="0" w:line="240" w:lineRule="auto"/>
      <w:jc w:val="center"/>
      <w:outlineLvl w:val="0"/>
    </w:pPr>
    <w:rPr>
      <w:bCs w:val="0"/>
      <w:sz w:val="32"/>
      <w:szCs w:val="20"/>
    </w:rPr>
  </w:style>
  <w:style w:type="paragraph" w:styleId="af">
    <w:name w:val="Normal (Web)"/>
    <w:basedOn w:val="a"/>
    <w:uiPriority w:val="99"/>
    <w:semiHidden/>
    <w:unhideWhenUsed/>
    <w:rsid w:val="00636D73"/>
    <w:pPr>
      <w:spacing w:before="100" w:beforeAutospacing="1" w:after="100" w:afterAutospacing="1"/>
    </w:pPr>
  </w:style>
  <w:style w:type="character" w:styleId="af0">
    <w:name w:val="Hyperlink"/>
    <w:basedOn w:val="a0"/>
    <w:uiPriority w:val="99"/>
    <w:unhideWhenUsed/>
    <w:rsid w:val="00636D73"/>
    <w:rPr>
      <w:color w:val="0000FF"/>
      <w:u w:val="single"/>
    </w:rPr>
  </w:style>
  <w:style w:type="paragraph" w:customStyle="1" w:styleId="ConsPlusNormal">
    <w:name w:val="ConsPlusNormal"/>
    <w:link w:val="ConsPlusNormal0"/>
    <w:qFormat/>
    <w:rsid w:val="00636D73"/>
    <w:pPr>
      <w:widowControl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rsid w:val="00636D73"/>
    <w:rPr>
      <w:rFonts w:ascii="Arial" w:eastAsia="Times New Roman" w:hAnsi="Arial" w:cs="Arial"/>
      <w:sz w:val="20"/>
      <w:szCs w:val="20"/>
      <w:lang w:eastAsia="ru-RU"/>
    </w:rPr>
  </w:style>
  <w:style w:type="paragraph" w:customStyle="1" w:styleId="ConsPlusNonformat">
    <w:name w:val="ConsPlusNonformat"/>
    <w:rsid w:val="00636D73"/>
    <w:pPr>
      <w:ind w:firstLine="0"/>
      <w:jc w:val="left"/>
    </w:pPr>
    <w:rPr>
      <w:rFonts w:ascii="Courier New" w:eastAsia="Calibri" w:hAnsi="Courier New" w:cs="Courier New"/>
      <w:sz w:val="20"/>
      <w:szCs w:val="20"/>
      <w:lang w:eastAsia="ru-RU"/>
    </w:rPr>
  </w:style>
  <w:style w:type="paragraph" w:styleId="aa">
    <w:name w:val="footnote text"/>
    <w:basedOn w:val="a"/>
    <w:link w:val="af1"/>
    <w:uiPriority w:val="99"/>
    <w:unhideWhenUsed/>
    <w:qFormat/>
    <w:rsid w:val="00636D73"/>
    <w:rPr>
      <w:rFonts w:ascii="Calibri" w:eastAsia="Calibri" w:hAnsi="Calibri"/>
      <w:sz w:val="20"/>
      <w:szCs w:val="20"/>
    </w:rPr>
  </w:style>
  <w:style w:type="character" w:customStyle="1" w:styleId="af1">
    <w:name w:val="Текст сноски Знак"/>
    <w:basedOn w:val="a0"/>
    <w:link w:val="aa"/>
    <w:uiPriority w:val="99"/>
    <w:rsid w:val="00636D73"/>
    <w:rPr>
      <w:rFonts w:ascii="Calibri" w:eastAsia="Calibri" w:hAnsi="Calibri" w:cs="Times New Roman"/>
      <w:sz w:val="20"/>
      <w:szCs w:val="20"/>
    </w:rPr>
  </w:style>
  <w:style w:type="character" w:styleId="af2">
    <w:name w:val="footnote reference"/>
    <w:basedOn w:val="a0"/>
    <w:uiPriority w:val="99"/>
    <w:unhideWhenUsed/>
    <w:rsid w:val="00636D73"/>
    <w:rPr>
      <w:vertAlign w:val="superscript"/>
    </w:rPr>
  </w:style>
  <w:style w:type="character" w:customStyle="1" w:styleId="10">
    <w:name w:val="Заголовок 1 Знак"/>
    <w:basedOn w:val="a0"/>
    <w:link w:val="Heading1"/>
    <w:uiPriority w:val="99"/>
    <w:rsid w:val="00636D73"/>
    <w:rPr>
      <w:rFonts w:ascii="Times New Roman" w:eastAsia="Times New Roman" w:hAnsi="Times New Roman" w:cs="Times New Roman"/>
      <w:sz w:val="32"/>
      <w:szCs w:val="20"/>
      <w:lang w:eastAsia="ru-RU"/>
    </w:rPr>
  </w:style>
  <w:style w:type="table" w:styleId="af3">
    <w:name w:val="Table Grid"/>
    <w:basedOn w:val="a1"/>
    <w:uiPriority w:val="59"/>
    <w:rsid w:val="00636D73"/>
    <w:pPr>
      <w:ind w:firstLine="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List Paragraph"/>
    <w:basedOn w:val="a"/>
    <w:uiPriority w:val="34"/>
    <w:qFormat/>
    <w:rsid w:val="00636D73"/>
    <w:pPr>
      <w:ind w:left="720"/>
      <w:contextualSpacing/>
    </w:pPr>
    <w:rPr>
      <w:rFonts w:ascii="Calibri" w:eastAsia="Calibri" w:hAnsi="Calibri"/>
      <w:bCs w:val="0"/>
      <w:sz w:val="22"/>
      <w:szCs w:val="22"/>
      <w:lang w:eastAsia="en-US"/>
    </w:rPr>
  </w:style>
  <w:style w:type="paragraph" w:styleId="a7">
    <w:name w:val="Title"/>
    <w:basedOn w:val="a"/>
    <w:link w:val="af5"/>
    <w:qFormat/>
    <w:rsid w:val="00636D73"/>
    <w:pPr>
      <w:spacing w:after="0" w:line="240" w:lineRule="auto"/>
      <w:jc w:val="center"/>
    </w:pPr>
    <w:rPr>
      <w:bCs w:val="0"/>
      <w:sz w:val="32"/>
      <w:szCs w:val="20"/>
    </w:rPr>
  </w:style>
  <w:style w:type="character" w:customStyle="1" w:styleId="af5">
    <w:name w:val="Название Знак"/>
    <w:basedOn w:val="a0"/>
    <w:link w:val="a7"/>
    <w:rsid w:val="00636D73"/>
    <w:rPr>
      <w:rFonts w:ascii="Times New Roman" w:eastAsia="Times New Roman" w:hAnsi="Times New Roman" w:cs="Times New Roman"/>
      <w:sz w:val="32"/>
      <w:szCs w:val="20"/>
      <w:lang w:eastAsia="ru-RU"/>
    </w:rPr>
  </w:style>
  <w:style w:type="paragraph" w:styleId="af6">
    <w:name w:val="Balloon Text"/>
    <w:basedOn w:val="a"/>
    <w:link w:val="af7"/>
    <w:uiPriority w:val="99"/>
    <w:semiHidden/>
    <w:unhideWhenUsed/>
    <w:rsid w:val="00636D73"/>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636D73"/>
    <w:rPr>
      <w:rFonts w:ascii="Tahoma" w:eastAsia="Times New Roman" w:hAnsi="Tahoma" w:cs="Tahoma"/>
      <w:bCs/>
      <w:sz w:val="16"/>
      <w:szCs w:val="16"/>
      <w:lang w:eastAsia="ru-RU"/>
    </w:rPr>
  </w:style>
  <w:style w:type="paragraph" w:customStyle="1" w:styleId="ConsPlusTitle">
    <w:name w:val="ConsPlusTitle"/>
    <w:uiPriority w:val="99"/>
    <w:rsid w:val="00636D73"/>
    <w:pPr>
      <w:widowControl w:val="0"/>
      <w:pBdr>
        <w:top w:val="none" w:sz="4" w:space="0" w:color="000000"/>
        <w:left w:val="none" w:sz="4" w:space="0" w:color="000000"/>
        <w:bottom w:val="none" w:sz="4" w:space="0" w:color="000000"/>
        <w:right w:val="none" w:sz="4" w:space="0" w:color="000000"/>
        <w:between w:val="none" w:sz="4" w:space="0" w:color="000000"/>
      </w:pBdr>
      <w:shd w:val="nil"/>
      <w:ind w:firstLine="0"/>
      <w:jc w:val="left"/>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fofla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4;&#1089;&#1087;.&#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y.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1084;&#1089;&#1087;.&#1088;&#1092;/" TargetMode="External"/><Relationship Id="rId4" Type="http://schemas.openxmlformats.org/officeDocument/2006/relationships/settings" Target="settings.xml"/><Relationship Id="rId9" Type="http://schemas.openxmlformats.org/officeDocument/2006/relationships/hyperlink" Target="http://infofla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5F579-0E8C-4F37-9416-43AB5FBF4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8268</Words>
  <Characters>47129</Characters>
  <Application>Microsoft Office Word</Application>
  <DocSecurity>4</DocSecurity>
  <Lines>392</Lines>
  <Paragraphs>110</Paragraphs>
  <ScaleCrop>false</ScaleCrop>
  <Company/>
  <LinksUpToDate>false</LinksUpToDate>
  <CharactersWithSpaces>55287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Базанкова</dc:creator>
  <cp:lastModifiedBy>Бобылева Галина Николаевна</cp:lastModifiedBy>
  <cp:revision>2</cp:revision>
  <cp:lastPrinted>2024-09-26T07:21:00Z</cp:lastPrinted>
  <dcterms:created xsi:type="dcterms:W3CDTF">2024-10-02T06:41:00Z</dcterms:created>
  <dcterms:modified xsi:type="dcterms:W3CDTF">2024-10-02T06:41:00Z</dcterms:modified>
</cp:coreProperties>
</file>